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47" w:rsidRPr="00067F97" w:rsidRDefault="00F92F61" w:rsidP="00F92F61">
      <w:pPr>
        <w:pStyle w:val="NoSpacing"/>
        <w:rPr>
          <w:b/>
          <w:sz w:val="28"/>
          <w:szCs w:val="28"/>
        </w:rPr>
      </w:pPr>
      <w:r w:rsidRPr="00067F97">
        <w:rPr>
          <w:b/>
          <w:sz w:val="28"/>
          <w:szCs w:val="28"/>
        </w:rPr>
        <w:t>The Continuing Work of Competition Climbing Performance Group</w:t>
      </w:r>
    </w:p>
    <w:p w:rsidR="00F92F61" w:rsidRPr="00067F97" w:rsidRDefault="00F92F61" w:rsidP="00F92F61">
      <w:pPr>
        <w:pStyle w:val="NoSpacing"/>
        <w:rPr>
          <w:b/>
          <w:sz w:val="28"/>
          <w:szCs w:val="28"/>
        </w:rPr>
      </w:pPr>
    </w:p>
    <w:p w:rsidR="00F92F61" w:rsidRDefault="00F92F61" w:rsidP="00F92F61">
      <w:pPr>
        <w:pStyle w:val="NoSpacing"/>
      </w:pPr>
      <w:r>
        <w:t>After a break of two weeks, CCPG all met again on the “not so wide screen” of our laptops. Unfortunately we were not joined by our Athlete’</w:t>
      </w:r>
      <w:r w:rsidR="00067F97">
        <w:t>s rep but this was counterbalanc</w:t>
      </w:r>
      <w:r>
        <w:t>ed by the presence of the Staff of GB Climbing.</w:t>
      </w:r>
    </w:p>
    <w:p w:rsidR="00F92F61" w:rsidRDefault="00F92F61" w:rsidP="00F92F61">
      <w:pPr>
        <w:pStyle w:val="NoSpacing"/>
      </w:pPr>
    </w:p>
    <w:p w:rsidR="00F92F61" w:rsidRDefault="00F92F61" w:rsidP="00F92F61">
      <w:pPr>
        <w:pStyle w:val="NoSpacing"/>
      </w:pPr>
      <w:r>
        <w:t xml:space="preserve">The main purpose of the day was to introduce the GB Climbing staff to CCPG and for them to explain the good work which they were now implementing. Sadly, due to </w:t>
      </w:r>
      <w:proofErr w:type="spellStart"/>
      <w:r>
        <w:t>Covid</w:t>
      </w:r>
      <w:proofErr w:type="spellEnd"/>
      <w:r>
        <w:t xml:space="preserve"> 19, two of the staff, </w:t>
      </w:r>
      <w:r w:rsidRPr="00067F97">
        <w:rPr>
          <w:b/>
        </w:rPr>
        <w:t>Zoe</w:t>
      </w:r>
      <w:r>
        <w:t xml:space="preserve"> </w:t>
      </w:r>
      <w:r w:rsidRPr="00067F97">
        <w:rPr>
          <w:b/>
        </w:rPr>
        <w:t xml:space="preserve">Spriggins </w:t>
      </w:r>
      <w:r>
        <w:t xml:space="preserve">(Comps Programme Manager) and </w:t>
      </w:r>
      <w:r w:rsidRPr="00067F97">
        <w:rPr>
          <w:b/>
        </w:rPr>
        <w:t>Amii Wilkes</w:t>
      </w:r>
      <w:r>
        <w:t xml:space="preserve"> (Events Coordinator) have been furloughed and were not </w:t>
      </w:r>
      <w:r w:rsidR="00067F97">
        <w:t>able to make their contribution</w:t>
      </w:r>
      <w:r>
        <w:t>.</w:t>
      </w:r>
    </w:p>
    <w:p w:rsidR="00F92F61" w:rsidRDefault="00F92F61" w:rsidP="00F92F61">
      <w:pPr>
        <w:pStyle w:val="NoSpacing"/>
      </w:pPr>
    </w:p>
    <w:p w:rsidR="00F92F61" w:rsidRDefault="00F92F61" w:rsidP="00F92F61">
      <w:pPr>
        <w:pStyle w:val="NoSpacing"/>
      </w:pPr>
      <w:r w:rsidRPr="00067F97">
        <w:rPr>
          <w:b/>
        </w:rPr>
        <w:t>Nick Colton</w:t>
      </w:r>
      <w:r>
        <w:t xml:space="preserve">, Lead Officer of GB Climbing, </w:t>
      </w:r>
      <w:r w:rsidR="00E54C09">
        <w:t>explained to CCPG the multi faceted job that Zoe undertook which involves all competitions, registrations, anti-doping and a plethora of other roles.</w:t>
      </w:r>
    </w:p>
    <w:p w:rsidR="00E54C09" w:rsidRDefault="00E54C09" w:rsidP="00F92F61">
      <w:pPr>
        <w:pStyle w:val="NoSpacing"/>
      </w:pPr>
    </w:p>
    <w:p w:rsidR="00E54C09" w:rsidRDefault="00E54C09" w:rsidP="00F92F61">
      <w:pPr>
        <w:pStyle w:val="NoSpacing"/>
      </w:pPr>
      <w:r w:rsidRPr="00067F97">
        <w:rPr>
          <w:b/>
        </w:rPr>
        <w:t>Lu</w:t>
      </w:r>
      <w:r w:rsidR="00343E33">
        <w:rPr>
          <w:b/>
        </w:rPr>
        <w:t>cinda</w:t>
      </w:r>
      <w:r w:rsidRPr="00067F97">
        <w:rPr>
          <w:b/>
        </w:rPr>
        <w:t xml:space="preserve"> Whittaker &amp; Tim Cunnington</w:t>
      </w:r>
      <w:r>
        <w:t xml:space="preserve"> as Talent development </w:t>
      </w:r>
      <w:r w:rsidR="00586FEF">
        <w:t>staff</w:t>
      </w:r>
      <w:r>
        <w:t xml:space="preserve"> (a shared position) gave an animated talk about the work they were doing at the moment and</w:t>
      </w:r>
      <w:bookmarkStart w:id="0" w:name="_GoBack"/>
      <w:bookmarkEnd w:id="0"/>
      <w:r>
        <w:t xml:space="preserve"> the vision that they have for the future. Together they are developing pathways so that grassroots climbers from climbing walls can progressively move forward, developing all of the time. This induction will either lead them to outdoors and accomplishing great things there or sustaining interest in the competition aspect and moving along the performance pathway to podium placement.</w:t>
      </w:r>
    </w:p>
    <w:p w:rsidR="00E54C09" w:rsidRDefault="00E54C09" w:rsidP="00F92F61">
      <w:pPr>
        <w:pStyle w:val="NoSpacing"/>
      </w:pPr>
    </w:p>
    <w:p w:rsidR="00E54C09" w:rsidRDefault="00E54C09" w:rsidP="00F92F61">
      <w:pPr>
        <w:pStyle w:val="NoSpacing"/>
      </w:pPr>
      <w:r w:rsidRPr="00067F97">
        <w:rPr>
          <w:b/>
        </w:rPr>
        <w:t>Tom Greenall</w:t>
      </w:r>
      <w:r>
        <w:t xml:space="preserve"> as GB Climbing Head Coach</w:t>
      </w:r>
      <w:r w:rsidR="0064020D">
        <w:t xml:space="preserve"> gave his perspective of the Olympic journey for climbing. Working out of EIS Sheffield, Tom is working alongside some of the country’s best coaches and has access to all of the scientific research. Tom made clear that his, very achievable goal, was for </w:t>
      </w:r>
      <w:r w:rsidR="0064020D" w:rsidRPr="00067F97">
        <w:rPr>
          <w:b/>
        </w:rPr>
        <w:t>“GB to</w:t>
      </w:r>
      <w:r w:rsidR="0064020D">
        <w:t xml:space="preserve"> </w:t>
      </w:r>
      <w:r w:rsidR="0064020D" w:rsidRPr="00067F97">
        <w:rPr>
          <w:b/>
        </w:rPr>
        <w:t>become the World’s leading competition climbing nation by 2028”</w:t>
      </w:r>
      <w:r w:rsidR="0064020D">
        <w:t xml:space="preserve"> There was no doubt in Tom’s mind that this was achievable.</w:t>
      </w:r>
    </w:p>
    <w:p w:rsidR="0064020D" w:rsidRDefault="0064020D" w:rsidP="00F92F61">
      <w:pPr>
        <w:pStyle w:val="NoSpacing"/>
      </w:pPr>
    </w:p>
    <w:p w:rsidR="0064020D" w:rsidRDefault="0064020D" w:rsidP="00F92F61">
      <w:pPr>
        <w:pStyle w:val="NoSpacing"/>
      </w:pPr>
      <w:r w:rsidRPr="00067F97">
        <w:rPr>
          <w:b/>
        </w:rPr>
        <w:t>Jamie Smith</w:t>
      </w:r>
      <w:r>
        <w:t xml:space="preserve"> for </w:t>
      </w:r>
      <w:proofErr w:type="spellStart"/>
      <w:r>
        <w:t>SportScotland</w:t>
      </w:r>
      <w:proofErr w:type="spellEnd"/>
      <w:r>
        <w:t xml:space="preserve"> explained how things worked in Scotland. How the competition scene in Scotland was less fragmented and all were pulling in the same direction. </w:t>
      </w:r>
    </w:p>
    <w:p w:rsidR="0064020D" w:rsidRDefault="0064020D" w:rsidP="00F92F61">
      <w:pPr>
        <w:pStyle w:val="NoSpacing"/>
      </w:pPr>
    </w:p>
    <w:p w:rsidR="0064020D" w:rsidRDefault="0064020D" w:rsidP="00F92F61">
      <w:pPr>
        <w:pStyle w:val="NoSpacing"/>
      </w:pPr>
      <w:r w:rsidRPr="00067F97">
        <w:rPr>
          <w:b/>
        </w:rPr>
        <w:t>Lorraine Brown</w:t>
      </w:r>
      <w:r>
        <w:t xml:space="preserve"> from EIS gave an insight into the bidding process with respect to Paris 2024. The first part of the </w:t>
      </w:r>
      <w:r w:rsidR="000E257A">
        <w:t xml:space="preserve">grant bid has already been submitted by GB Climbing. The results of that come out next week after which the second phase of the bid will have to be submitted by October 2020. </w:t>
      </w:r>
    </w:p>
    <w:p w:rsidR="000E257A" w:rsidRDefault="000E257A" w:rsidP="00F92F61">
      <w:pPr>
        <w:pStyle w:val="NoSpacing"/>
      </w:pPr>
    </w:p>
    <w:p w:rsidR="000E257A" w:rsidRDefault="000E257A" w:rsidP="00F92F61">
      <w:pPr>
        <w:pStyle w:val="NoSpacing"/>
      </w:pPr>
      <w:r>
        <w:t>CCPG learnt a lot from the presentations, but mainly from listening to the staff they had a measure of the skills and passion that GB Climbing staff had for competitions.</w:t>
      </w:r>
    </w:p>
    <w:p w:rsidR="000E257A" w:rsidRDefault="000E257A" w:rsidP="00F92F61">
      <w:pPr>
        <w:pStyle w:val="NoSpacing"/>
      </w:pPr>
    </w:p>
    <w:p w:rsidR="000E257A" w:rsidRDefault="000E257A" w:rsidP="00F92F61">
      <w:pPr>
        <w:pStyle w:val="NoSpacing"/>
      </w:pPr>
      <w:r>
        <w:t>After the presentations, the following were dealt with:</w:t>
      </w:r>
    </w:p>
    <w:p w:rsidR="000E257A" w:rsidRDefault="000E257A" w:rsidP="00F92F61">
      <w:pPr>
        <w:pStyle w:val="NoSpacing"/>
      </w:pPr>
    </w:p>
    <w:p w:rsidR="000E257A" w:rsidRDefault="000E257A" w:rsidP="000E257A">
      <w:pPr>
        <w:pStyle w:val="NoSpacing"/>
        <w:numPr>
          <w:ilvl w:val="0"/>
          <w:numId w:val="1"/>
        </w:numPr>
      </w:pPr>
      <w:r>
        <w:t xml:space="preserve">In this initial year, the Athlete’s themselves, agreed that the position of representing all athletes would be too onerous for someone in full training and possibly in full time employment. They suggested that the role be shared by the democratically elected </w:t>
      </w:r>
      <w:r w:rsidRPr="00067F97">
        <w:rPr>
          <w:b/>
        </w:rPr>
        <w:t>Athlete’s</w:t>
      </w:r>
      <w:r>
        <w:t xml:space="preserve"> </w:t>
      </w:r>
      <w:r w:rsidRPr="00067F97">
        <w:rPr>
          <w:b/>
        </w:rPr>
        <w:t>Senior Leadership Team (ASLT)</w:t>
      </w:r>
      <w:r>
        <w:t>. This was agreed by CCPG as a good way forward and they were invited to join.</w:t>
      </w:r>
    </w:p>
    <w:p w:rsidR="000E257A" w:rsidRDefault="00067F97" w:rsidP="000E257A">
      <w:pPr>
        <w:pStyle w:val="NoSpacing"/>
        <w:numPr>
          <w:ilvl w:val="0"/>
          <w:numId w:val="1"/>
        </w:numPr>
      </w:pPr>
      <w:r>
        <w:t>It had been a long meeting and in the closing minutes we needed to know how CCPG should move on. What are the Priorities? What is the overarching Goal for GB Climbing? All of these questions should be pondered before our next meeting on 7</w:t>
      </w:r>
      <w:r w:rsidRPr="00067F97">
        <w:rPr>
          <w:vertAlign w:val="superscript"/>
        </w:rPr>
        <w:t>th</w:t>
      </w:r>
      <w:r>
        <w:t xml:space="preserve"> May2020.</w:t>
      </w:r>
    </w:p>
    <w:p w:rsidR="00067F97" w:rsidRDefault="00067F97" w:rsidP="00067F97">
      <w:pPr>
        <w:pStyle w:val="NoSpacing"/>
      </w:pPr>
    </w:p>
    <w:p w:rsidR="00067F97" w:rsidRDefault="00067F97" w:rsidP="00067F97">
      <w:pPr>
        <w:pStyle w:val="NoSpacing"/>
      </w:pPr>
      <w:r>
        <w:t>Thank you,</w:t>
      </w:r>
    </w:p>
    <w:p w:rsidR="00067F97" w:rsidRDefault="00067F97" w:rsidP="00067F97">
      <w:pPr>
        <w:pStyle w:val="NoSpacing"/>
      </w:pPr>
    </w:p>
    <w:p w:rsidR="00067F97" w:rsidRDefault="00067F97" w:rsidP="00067F97">
      <w:pPr>
        <w:pStyle w:val="NoSpacing"/>
      </w:pPr>
      <w:r>
        <w:t>Rab Carrington (Chair)</w:t>
      </w:r>
    </w:p>
    <w:p w:rsidR="00067F97" w:rsidRPr="00F92F61" w:rsidRDefault="00067F97" w:rsidP="00067F97">
      <w:pPr>
        <w:pStyle w:val="NoSpacing"/>
      </w:pPr>
    </w:p>
    <w:sectPr w:rsidR="00067F97" w:rsidRPr="00F92F61" w:rsidSect="00EF6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65524"/>
    <w:multiLevelType w:val="hybridMultilevel"/>
    <w:tmpl w:val="F13A02FE"/>
    <w:lvl w:ilvl="0" w:tplc="1F3CA5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2F61"/>
    <w:rsid w:val="00067F97"/>
    <w:rsid w:val="000E257A"/>
    <w:rsid w:val="00343E33"/>
    <w:rsid w:val="00487C4B"/>
    <w:rsid w:val="00586FEF"/>
    <w:rsid w:val="0064020D"/>
    <w:rsid w:val="00AE1616"/>
    <w:rsid w:val="00E54C09"/>
    <w:rsid w:val="00EF6E47"/>
    <w:rsid w:val="00F92F61"/>
    <w:rsid w:val="00FB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C346"/>
  <w15:docId w15:val="{69F94979-EDAD-4D07-9191-07B626F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92F61"/>
    <w:rPr>
      <w:i/>
      <w:iCs/>
      <w:color w:val="000000" w:themeColor="text1"/>
    </w:rPr>
  </w:style>
  <w:style w:type="character" w:customStyle="1" w:styleId="QuoteChar">
    <w:name w:val="Quote Char"/>
    <w:basedOn w:val="DefaultParagraphFont"/>
    <w:link w:val="Quote"/>
    <w:uiPriority w:val="29"/>
    <w:rsid w:val="00F92F61"/>
    <w:rPr>
      <w:i/>
      <w:iCs/>
      <w:color w:val="000000" w:themeColor="text1"/>
    </w:rPr>
  </w:style>
  <w:style w:type="paragraph" w:styleId="NoSpacing">
    <w:name w:val="No Spacing"/>
    <w:uiPriority w:val="1"/>
    <w:qFormat/>
    <w:rsid w:val="00F92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Nick Colton</cp:lastModifiedBy>
  <cp:revision>4</cp:revision>
  <dcterms:created xsi:type="dcterms:W3CDTF">2020-04-30T08:28:00Z</dcterms:created>
  <dcterms:modified xsi:type="dcterms:W3CDTF">2020-05-26T12:55:00Z</dcterms:modified>
</cp:coreProperties>
</file>