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4D8" w:rsidRDefault="000944D8">
      <w:pPr>
        <w:jc w:val="center"/>
        <w:rPr>
          <w:b/>
          <w:bCs/>
          <w:spacing w:val="60"/>
          <w:sz w:val="28"/>
          <w:szCs w:val="28"/>
        </w:rPr>
      </w:pPr>
      <w:r>
        <w:rPr>
          <w:b/>
          <w:bCs/>
          <w:spacing w:val="60"/>
          <w:sz w:val="28"/>
          <w:szCs w:val="28"/>
        </w:rPr>
        <w:t>B</w:t>
      </w:r>
      <w:r>
        <w:rPr>
          <w:b/>
          <w:bCs/>
          <w:spacing w:val="60"/>
        </w:rPr>
        <w:t>RITISH</w:t>
      </w:r>
      <w:r>
        <w:rPr>
          <w:b/>
          <w:bCs/>
          <w:spacing w:val="60"/>
          <w:sz w:val="28"/>
          <w:szCs w:val="28"/>
        </w:rPr>
        <w:t xml:space="preserve"> M</w:t>
      </w:r>
      <w:r>
        <w:rPr>
          <w:b/>
          <w:bCs/>
          <w:spacing w:val="60"/>
        </w:rPr>
        <w:t>OUNTAINEERING</w:t>
      </w:r>
      <w:r>
        <w:rPr>
          <w:b/>
          <w:bCs/>
          <w:spacing w:val="60"/>
          <w:sz w:val="28"/>
          <w:szCs w:val="28"/>
        </w:rPr>
        <w:t xml:space="preserve"> C</w:t>
      </w:r>
      <w:r>
        <w:rPr>
          <w:b/>
          <w:bCs/>
          <w:spacing w:val="60"/>
        </w:rPr>
        <w:t>OUNCIL</w:t>
      </w:r>
    </w:p>
    <w:p w:rsidR="000944D8" w:rsidRDefault="000944D8"/>
    <w:p w:rsidR="000944D8" w:rsidRDefault="000944D8">
      <w:pPr>
        <w:tabs>
          <w:tab w:val="right" w:pos="9639"/>
        </w:tabs>
        <w:ind w:right="-483"/>
      </w:pPr>
      <w:r>
        <w:t>177-179 Burton Road</w:t>
      </w:r>
      <w:r>
        <w:tab/>
        <w:t>Tel: 0161 4</w:t>
      </w:r>
      <w:r w:rsidR="00687007">
        <w:t>45</w:t>
      </w:r>
      <w:r>
        <w:t xml:space="preserve"> </w:t>
      </w:r>
      <w:r w:rsidR="00687007">
        <w:t>6111</w:t>
      </w:r>
    </w:p>
    <w:p w:rsidR="000944D8" w:rsidRDefault="000944D8">
      <w:pPr>
        <w:tabs>
          <w:tab w:val="right" w:pos="9639"/>
        </w:tabs>
        <w:ind w:right="-483"/>
      </w:pPr>
      <w:r>
        <w:t>Manchester M20 2BB</w:t>
      </w:r>
      <w:r>
        <w:tab/>
        <w:t>Fax: 0161 445 4500</w:t>
      </w:r>
    </w:p>
    <w:p w:rsidR="000944D8" w:rsidRDefault="000944D8">
      <w:pPr>
        <w:tabs>
          <w:tab w:val="right" w:pos="9639"/>
        </w:tabs>
        <w:ind w:right="-483"/>
      </w:pPr>
      <w:r>
        <w:tab/>
        <w:t>Email: jane@thebmc.co.uk</w:t>
      </w:r>
    </w:p>
    <w:p w:rsidR="000944D8" w:rsidRDefault="000944D8"/>
    <w:p w:rsidR="000944D8" w:rsidRDefault="000944D8">
      <w:pPr>
        <w:jc w:val="center"/>
        <w:rPr>
          <w:rFonts w:ascii="Univers" w:hAnsi="Univers" w:cs="Univers"/>
          <w:b/>
          <w:bCs/>
          <w:sz w:val="28"/>
          <w:szCs w:val="28"/>
        </w:rPr>
      </w:pPr>
      <w:r>
        <w:rPr>
          <w:rFonts w:ascii="Univers" w:hAnsi="Univers" w:cs="Univers"/>
          <w:b/>
          <w:bCs/>
          <w:sz w:val="28"/>
          <w:szCs w:val="28"/>
        </w:rPr>
        <w:t>CLUBS COMMITTEE</w:t>
      </w:r>
    </w:p>
    <w:p w:rsidR="000944D8" w:rsidRDefault="000944D8"/>
    <w:p w:rsidR="000944D8" w:rsidRDefault="000944D8">
      <w:r>
        <w:t xml:space="preserve">Minutes of the Clubs Committee meeting held at </w:t>
      </w:r>
      <w:r w:rsidR="00F1076F">
        <w:t>Britannia Country House Hotel, Manchester</w:t>
      </w:r>
      <w:r w:rsidR="00105D2F">
        <w:t xml:space="preserve">, </w:t>
      </w:r>
      <w:r>
        <w:t xml:space="preserve">on </w:t>
      </w:r>
      <w:r w:rsidR="00F1076F">
        <w:t>Thursday 29 September</w:t>
      </w:r>
      <w:r>
        <w:t xml:space="preserve"> 2016.</w:t>
      </w:r>
    </w:p>
    <w:p w:rsidR="000944D8" w:rsidRDefault="000944D8"/>
    <w:p w:rsidR="000944D8" w:rsidRDefault="000944D8">
      <w:pPr>
        <w:tabs>
          <w:tab w:val="left" w:pos="1418"/>
          <w:tab w:val="left" w:pos="3119"/>
        </w:tabs>
      </w:pPr>
      <w:bookmarkStart w:id="0" w:name="_GoBack"/>
      <w:bookmarkEnd w:id="0"/>
      <w:r>
        <w:t>Present:</w:t>
      </w:r>
      <w:r>
        <w:tab/>
        <w:t>Chair</w:t>
      </w:r>
      <w:r>
        <w:tab/>
      </w:r>
      <w:r w:rsidR="00105D2F">
        <w:t>Fiona Sanders (FS)</w:t>
      </w:r>
      <w:r w:rsidR="00105D2F">
        <w:rPr>
          <w:i/>
          <w:iCs/>
        </w:rPr>
        <w:t xml:space="preserve"> National Clubs</w:t>
      </w:r>
    </w:p>
    <w:p w:rsidR="000944D8" w:rsidRDefault="000944D8">
      <w:pPr>
        <w:tabs>
          <w:tab w:val="left" w:pos="1418"/>
          <w:tab w:val="left" w:pos="3119"/>
        </w:tabs>
        <w:ind w:left="720" w:firstLine="720"/>
      </w:pPr>
      <w:r>
        <w:t>Secretary</w:t>
      </w:r>
      <w:r>
        <w:tab/>
        <w:t>Jane Thompson (JT)</w:t>
      </w:r>
    </w:p>
    <w:p w:rsidR="000944D8" w:rsidRDefault="000944D8">
      <w:pPr>
        <w:rPr>
          <w:sz w:val="16"/>
          <w:szCs w:val="16"/>
        </w:rPr>
      </w:pPr>
    </w:p>
    <w:p w:rsidR="000944D8" w:rsidRDefault="00EC3DCF">
      <w:pPr>
        <w:ind w:left="313"/>
        <w:rPr>
          <w:i/>
          <w:iCs/>
        </w:rPr>
      </w:pPr>
      <w:r>
        <w:t xml:space="preserve">Richard Toon (RT) </w:t>
      </w:r>
      <w:r>
        <w:rPr>
          <w:i/>
          <w:iCs/>
        </w:rPr>
        <w:t>North West</w:t>
      </w:r>
      <w:r>
        <w:t xml:space="preserve">, </w:t>
      </w:r>
      <w:r w:rsidR="000944D8">
        <w:t xml:space="preserve">Dave Brown (DB) </w:t>
      </w:r>
      <w:r w:rsidR="000944D8">
        <w:rPr>
          <w:i/>
          <w:iCs/>
        </w:rPr>
        <w:t>Peak</w:t>
      </w:r>
      <w:r w:rsidR="000944D8">
        <w:t xml:space="preserve">, </w:t>
      </w:r>
      <w:r>
        <w:t xml:space="preserve">Will Kilner (WK) </w:t>
      </w:r>
      <w:r w:rsidRPr="00EC3DCF">
        <w:rPr>
          <w:i/>
        </w:rPr>
        <w:t>Cymru</w:t>
      </w:r>
      <w:r>
        <w:rPr>
          <w:i/>
          <w:iCs/>
        </w:rPr>
        <w:t xml:space="preserve"> South, </w:t>
      </w:r>
      <w:r>
        <w:t>David Fisher (DF)</w:t>
      </w:r>
      <w:r>
        <w:rPr>
          <w:i/>
          <w:iCs/>
        </w:rPr>
        <w:t xml:space="preserve"> South West,</w:t>
      </w:r>
      <w:r>
        <w:rPr>
          <w:i/>
        </w:rPr>
        <w:t xml:space="preserve"> </w:t>
      </w:r>
      <w:r w:rsidR="000944D8">
        <w:t xml:space="preserve">Sherry Macliver (SM) </w:t>
      </w:r>
      <w:r w:rsidR="00105D2F">
        <w:rPr>
          <w:i/>
          <w:iCs/>
        </w:rPr>
        <w:t>London</w:t>
      </w:r>
      <w:r w:rsidR="00C07BE6">
        <w:rPr>
          <w:i/>
          <w:iCs/>
        </w:rPr>
        <w:t xml:space="preserve"> &amp; SE</w:t>
      </w:r>
      <w:r w:rsidR="00105D2F">
        <w:rPr>
          <w:i/>
          <w:iCs/>
        </w:rPr>
        <w:t>,</w:t>
      </w:r>
      <w:r w:rsidR="00105D2F" w:rsidRPr="00105D2F">
        <w:t xml:space="preserve"> </w:t>
      </w:r>
      <w:r w:rsidR="00F1076F">
        <w:t xml:space="preserve">Trevor Smith (TS) </w:t>
      </w:r>
      <w:r w:rsidR="00F1076F">
        <w:rPr>
          <w:i/>
          <w:iCs/>
        </w:rPr>
        <w:t>co-opted</w:t>
      </w:r>
      <w:r>
        <w:rPr>
          <w:i/>
          <w:iCs/>
        </w:rPr>
        <w:t xml:space="preserve">, </w:t>
      </w:r>
      <w:r w:rsidRPr="00EC3DCF">
        <w:rPr>
          <w:iCs/>
        </w:rPr>
        <w:t>and</w:t>
      </w:r>
      <w:r>
        <w:rPr>
          <w:i/>
          <w:iCs/>
        </w:rPr>
        <w:t xml:space="preserve"> (</w:t>
      </w:r>
      <w:r>
        <w:t>via Skype)</w:t>
      </w:r>
      <w:r w:rsidR="00F1076F">
        <w:t xml:space="preserve"> Mike Spooner (MS) </w:t>
      </w:r>
      <w:r w:rsidR="00F1076F">
        <w:rPr>
          <w:i/>
          <w:iCs/>
        </w:rPr>
        <w:t>Student rep</w:t>
      </w:r>
    </w:p>
    <w:p w:rsidR="000944D8" w:rsidRDefault="000944D8"/>
    <w:tbl>
      <w:tblPr>
        <w:tblW w:w="0" w:type="auto"/>
        <w:tblInd w:w="-106" w:type="dxa"/>
        <w:tblLook w:val="0000" w:firstRow="0" w:lastRow="0" w:firstColumn="0" w:lastColumn="0" w:noHBand="0" w:noVBand="0"/>
      </w:tblPr>
      <w:tblGrid>
        <w:gridCol w:w="821"/>
        <w:gridCol w:w="8501"/>
        <w:gridCol w:w="1098"/>
      </w:tblGrid>
      <w:tr w:rsidR="000944D8">
        <w:trPr>
          <w:trHeight w:val="567"/>
        </w:trPr>
        <w:tc>
          <w:tcPr>
            <w:tcW w:w="821" w:type="dxa"/>
            <w:tcBorders>
              <w:top w:val="single" w:sz="4" w:space="0" w:color="808080"/>
              <w:left w:val="nil"/>
              <w:bottom w:val="nil"/>
              <w:right w:val="nil"/>
            </w:tcBorders>
            <w:vAlign w:val="center"/>
          </w:tcPr>
          <w:p w:rsidR="000944D8" w:rsidRDefault="000944D8">
            <w:pPr>
              <w:rPr>
                <w:b/>
                <w:bCs/>
              </w:rPr>
            </w:pPr>
            <w:r>
              <w:rPr>
                <w:b/>
                <w:bCs/>
              </w:rPr>
              <w:t>1.</w:t>
            </w:r>
          </w:p>
        </w:tc>
        <w:tc>
          <w:tcPr>
            <w:tcW w:w="8501" w:type="dxa"/>
            <w:tcBorders>
              <w:top w:val="single" w:sz="4" w:space="0" w:color="808080"/>
              <w:left w:val="nil"/>
              <w:bottom w:val="nil"/>
              <w:right w:val="nil"/>
            </w:tcBorders>
            <w:vAlign w:val="center"/>
          </w:tcPr>
          <w:p w:rsidR="000944D8" w:rsidRDefault="00804673" w:rsidP="00804673">
            <w:pPr>
              <w:rPr>
                <w:b/>
                <w:bCs/>
              </w:rPr>
            </w:pPr>
            <w:r>
              <w:rPr>
                <w:b/>
                <w:bCs/>
              </w:rPr>
              <w:t>Welcome and</w:t>
            </w:r>
            <w:r w:rsidR="000944D8">
              <w:rPr>
                <w:b/>
                <w:bCs/>
              </w:rPr>
              <w:t xml:space="preserve"> Apologies for Absence</w:t>
            </w:r>
          </w:p>
        </w:tc>
        <w:tc>
          <w:tcPr>
            <w:tcW w:w="1098" w:type="dxa"/>
            <w:tcBorders>
              <w:top w:val="single" w:sz="4" w:space="0" w:color="808080"/>
              <w:left w:val="nil"/>
              <w:bottom w:val="nil"/>
              <w:right w:val="nil"/>
            </w:tcBorders>
            <w:vAlign w:val="center"/>
          </w:tcPr>
          <w:p w:rsidR="000944D8" w:rsidRDefault="000944D8"/>
        </w:tc>
      </w:tr>
      <w:tr w:rsidR="000944D8">
        <w:tc>
          <w:tcPr>
            <w:tcW w:w="821" w:type="dxa"/>
            <w:tcBorders>
              <w:top w:val="nil"/>
              <w:left w:val="nil"/>
              <w:bottom w:val="nil"/>
              <w:right w:val="nil"/>
            </w:tcBorders>
          </w:tcPr>
          <w:p w:rsidR="000944D8" w:rsidRDefault="000944D8">
            <w:pPr>
              <w:jc w:val="right"/>
              <w:rPr>
                <w:sz w:val="20"/>
                <w:szCs w:val="20"/>
              </w:rPr>
            </w:pPr>
            <w:r>
              <w:rPr>
                <w:sz w:val="20"/>
                <w:szCs w:val="20"/>
              </w:rPr>
              <w:t>1.1</w:t>
            </w:r>
          </w:p>
        </w:tc>
        <w:tc>
          <w:tcPr>
            <w:tcW w:w="8501" w:type="dxa"/>
            <w:tcBorders>
              <w:top w:val="nil"/>
              <w:left w:val="nil"/>
              <w:bottom w:val="nil"/>
              <w:right w:val="nil"/>
            </w:tcBorders>
          </w:tcPr>
          <w:p w:rsidR="000944D8" w:rsidRDefault="000944D8">
            <w:pPr>
              <w:ind w:left="30"/>
            </w:pPr>
            <w:r>
              <w:t xml:space="preserve">Apologies received from </w:t>
            </w:r>
          </w:p>
          <w:p w:rsidR="000944D8" w:rsidRDefault="00105D2F">
            <w:pPr>
              <w:ind w:left="30"/>
              <w:rPr>
                <w:i/>
                <w:iCs/>
              </w:rPr>
            </w:pPr>
            <w:r>
              <w:t xml:space="preserve">Michael Jimenez (MJ) </w:t>
            </w:r>
            <w:r>
              <w:rPr>
                <w:i/>
                <w:iCs/>
              </w:rPr>
              <w:t>Student rep</w:t>
            </w:r>
            <w:r>
              <w:t xml:space="preserve">, Mark </w:t>
            </w:r>
            <w:proofErr w:type="spellStart"/>
            <w:r>
              <w:t>Anstiss</w:t>
            </w:r>
            <w:proofErr w:type="spellEnd"/>
            <w:r>
              <w:t xml:space="preserve"> (MA) </w:t>
            </w:r>
            <w:r>
              <w:rPr>
                <w:i/>
                <w:iCs/>
              </w:rPr>
              <w:t>North East</w:t>
            </w:r>
            <w:r>
              <w:t xml:space="preserve">, Paul Exley (PE) </w:t>
            </w:r>
            <w:r>
              <w:rPr>
                <w:i/>
                <w:iCs/>
              </w:rPr>
              <w:t>Yorkshire</w:t>
            </w:r>
            <w:r>
              <w:t>,</w:t>
            </w:r>
            <w:r w:rsidR="000944D8">
              <w:t xml:space="preserve"> </w:t>
            </w:r>
            <w:r w:rsidR="00C07BE6">
              <w:t xml:space="preserve">Ben </w:t>
            </w:r>
            <w:proofErr w:type="spellStart"/>
            <w:r w:rsidR="00C07BE6">
              <w:t>Filmore</w:t>
            </w:r>
            <w:proofErr w:type="spellEnd"/>
            <w:r w:rsidR="00C07BE6">
              <w:t xml:space="preserve"> (BF)</w:t>
            </w:r>
            <w:r w:rsidR="00C07BE6">
              <w:rPr>
                <w:i/>
              </w:rPr>
              <w:t xml:space="preserve"> London &amp; SE</w:t>
            </w:r>
            <w:r w:rsidR="00F1076F">
              <w:t xml:space="preserve">, John Farrow (JF) </w:t>
            </w:r>
            <w:r w:rsidR="00F1076F">
              <w:rPr>
                <w:i/>
                <w:iCs/>
              </w:rPr>
              <w:t>National Clubs,</w:t>
            </w:r>
          </w:p>
          <w:p w:rsidR="000944D8" w:rsidRDefault="000944D8">
            <w:pPr>
              <w:ind w:left="30"/>
              <w:rPr>
                <w:i/>
                <w:iCs/>
              </w:rPr>
            </w:pPr>
            <w:r>
              <w:t xml:space="preserve">Non-attendance </w:t>
            </w:r>
            <w:proofErr w:type="spellStart"/>
            <w:r>
              <w:t>Kelvyn</w:t>
            </w:r>
            <w:proofErr w:type="spellEnd"/>
            <w:r>
              <w:t xml:space="preserve"> James (KJ) </w:t>
            </w:r>
            <w:r>
              <w:rPr>
                <w:i/>
                <w:iCs/>
              </w:rPr>
              <w:t>Lakes</w:t>
            </w:r>
            <w:r w:rsidR="00F1076F">
              <w:rPr>
                <w:i/>
                <w:iCs/>
              </w:rPr>
              <w:t xml:space="preserve">, </w:t>
            </w:r>
            <w:r w:rsidR="00F1076F">
              <w:t>Michelle Auckland (MA)</w:t>
            </w:r>
            <w:r w:rsidR="00F1076F">
              <w:rPr>
                <w:i/>
                <w:iCs/>
              </w:rPr>
              <w:t xml:space="preserve"> Midlands</w:t>
            </w:r>
          </w:p>
          <w:p w:rsidR="00804673" w:rsidRDefault="00804673">
            <w:pPr>
              <w:ind w:left="30"/>
              <w:rPr>
                <w:i/>
                <w:iCs/>
              </w:rPr>
            </w:pPr>
          </w:p>
          <w:p w:rsidR="00105D2F" w:rsidRDefault="00F1076F" w:rsidP="00804673">
            <w:pPr>
              <w:ind w:left="30"/>
              <w:rPr>
                <w:i/>
                <w:iCs/>
              </w:rPr>
            </w:pPr>
            <w:r>
              <w:t>Deirdre Collier (DC)</w:t>
            </w:r>
            <w:r w:rsidR="00804673">
              <w:t xml:space="preserve"> had recently resigned from the Executive Committee and will therefore no longer be the rep to the Clubs Comm</w:t>
            </w:r>
            <w:r w:rsidR="00CE680E">
              <w:t>ittee</w:t>
            </w:r>
            <w:r w:rsidR="00804673">
              <w:rPr>
                <w:i/>
                <w:iCs/>
              </w:rPr>
              <w:t>.</w:t>
            </w:r>
          </w:p>
        </w:tc>
        <w:tc>
          <w:tcPr>
            <w:tcW w:w="1098" w:type="dxa"/>
            <w:tcBorders>
              <w:top w:val="nil"/>
              <w:left w:val="nil"/>
              <w:bottom w:val="nil"/>
              <w:right w:val="nil"/>
            </w:tcBorders>
          </w:tcPr>
          <w:p w:rsidR="000944D8" w:rsidRDefault="000944D8">
            <w:pPr>
              <w:ind w:left="72" w:right="-802" w:hanging="72"/>
            </w:pPr>
            <w:r>
              <w:t>-</w:t>
            </w:r>
          </w:p>
          <w:p w:rsidR="000944D8" w:rsidRDefault="000944D8">
            <w:pPr>
              <w:ind w:left="72" w:right="-802" w:hanging="72"/>
            </w:pPr>
          </w:p>
          <w:p w:rsidR="000944D8" w:rsidRDefault="000944D8">
            <w:pPr>
              <w:ind w:left="72" w:right="-802" w:hanging="72"/>
            </w:pPr>
          </w:p>
          <w:p w:rsidR="000944D8" w:rsidRDefault="000944D8">
            <w:pPr>
              <w:ind w:left="72" w:right="-802" w:hanging="72"/>
            </w:pPr>
          </w:p>
          <w:p w:rsidR="000944D8" w:rsidRDefault="000944D8">
            <w:pPr>
              <w:ind w:left="72" w:right="-802" w:hanging="72"/>
            </w:pPr>
          </w:p>
          <w:p w:rsidR="000944D8" w:rsidRDefault="000944D8">
            <w:pPr>
              <w:ind w:left="72" w:right="-802" w:hanging="72"/>
            </w:pPr>
          </w:p>
          <w:p w:rsidR="000944D8" w:rsidRDefault="000944D8" w:rsidP="00105D2F">
            <w:pPr>
              <w:ind w:right="-802"/>
            </w:pPr>
          </w:p>
        </w:tc>
      </w:tr>
      <w:tr w:rsidR="000944D8">
        <w:tc>
          <w:tcPr>
            <w:tcW w:w="821" w:type="dxa"/>
            <w:tcBorders>
              <w:top w:val="nil"/>
              <w:left w:val="nil"/>
              <w:bottom w:val="single" w:sz="4" w:space="0" w:color="808080"/>
              <w:right w:val="nil"/>
            </w:tcBorders>
          </w:tcPr>
          <w:p w:rsidR="000944D8" w:rsidRDefault="000944D8">
            <w:pPr>
              <w:jc w:val="right"/>
            </w:pPr>
          </w:p>
        </w:tc>
        <w:tc>
          <w:tcPr>
            <w:tcW w:w="8501" w:type="dxa"/>
            <w:tcBorders>
              <w:top w:val="nil"/>
              <w:left w:val="nil"/>
              <w:bottom w:val="single" w:sz="4" w:space="0" w:color="808080"/>
              <w:right w:val="nil"/>
            </w:tcBorders>
          </w:tcPr>
          <w:p w:rsidR="000944D8" w:rsidRDefault="000944D8"/>
        </w:tc>
        <w:tc>
          <w:tcPr>
            <w:tcW w:w="1098" w:type="dxa"/>
            <w:tcBorders>
              <w:top w:val="nil"/>
              <w:left w:val="nil"/>
              <w:bottom w:val="single" w:sz="4" w:space="0" w:color="808080"/>
              <w:right w:val="nil"/>
            </w:tcBorders>
          </w:tcPr>
          <w:p w:rsidR="000944D8" w:rsidRDefault="000944D8"/>
        </w:tc>
      </w:tr>
      <w:tr w:rsidR="000944D8">
        <w:trPr>
          <w:trHeight w:val="567"/>
        </w:trPr>
        <w:tc>
          <w:tcPr>
            <w:tcW w:w="821" w:type="dxa"/>
            <w:tcBorders>
              <w:top w:val="single" w:sz="4" w:space="0" w:color="808080"/>
              <w:left w:val="nil"/>
              <w:bottom w:val="nil"/>
              <w:right w:val="nil"/>
            </w:tcBorders>
            <w:vAlign w:val="center"/>
          </w:tcPr>
          <w:p w:rsidR="000944D8" w:rsidRDefault="000944D8">
            <w:pPr>
              <w:rPr>
                <w:b/>
                <w:bCs/>
              </w:rPr>
            </w:pPr>
            <w:r>
              <w:rPr>
                <w:b/>
                <w:bCs/>
              </w:rPr>
              <w:t>2.</w:t>
            </w:r>
          </w:p>
        </w:tc>
        <w:tc>
          <w:tcPr>
            <w:tcW w:w="8501" w:type="dxa"/>
            <w:tcBorders>
              <w:top w:val="single" w:sz="4" w:space="0" w:color="808080"/>
              <w:left w:val="nil"/>
              <w:bottom w:val="nil"/>
              <w:right w:val="nil"/>
            </w:tcBorders>
            <w:vAlign w:val="center"/>
          </w:tcPr>
          <w:p w:rsidR="000944D8" w:rsidRDefault="000944D8">
            <w:pPr>
              <w:rPr>
                <w:b/>
                <w:bCs/>
              </w:rPr>
            </w:pPr>
            <w:r>
              <w:rPr>
                <w:b/>
                <w:bCs/>
              </w:rPr>
              <w:t>Conflicts of Interest</w:t>
            </w:r>
          </w:p>
        </w:tc>
        <w:tc>
          <w:tcPr>
            <w:tcW w:w="1098" w:type="dxa"/>
            <w:tcBorders>
              <w:top w:val="single" w:sz="4" w:space="0" w:color="808080"/>
              <w:left w:val="nil"/>
              <w:bottom w:val="nil"/>
              <w:right w:val="nil"/>
            </w:tcBorders>
            <w:vAlign w:val="center"/>
          </w:tcPr>
          <w:p w:rsidR="000944D8" w:rsidRDefault="000944D8"/>
        </w:tc>
      </w:tr>
      <w:tr w:rsidR="000944D8">
        <w:tc>
          <w:tcPr>
            <w:tcW w:w="821" w:type="dxa"/>
            <w:tcBorders>
              <w:top w:val="nil"/>
              <w:left w:val="nil"/>
              <w:bottom w:val="nil"/>
              <w:right w:val="nil"/>
            </w:tcBorders>
          </w:tcPr>
          <w:p w:rsidR="000944D8" w:rsidRDefault="000944D8">
            <w:pPr>
              <w:jc w:val="right"/>
              <w:rPr>
                <w:sz w:val="20"/>
                <w:szCs w:val="20"/>
              </w:rPr>
            </w:pPr>
            <w:r>
              <w:rPr>
                <w:sz w:val="20"/>
                <w:szCs w:val="20"/>
              </w:rPr>
              <w:t>2.1</w:t>
            </w:r>
          </w:p>
        </w:tc>
        <w:tc>
          <w:tcPr>
            <w:tcW w:w="8501" w:type="dxa"/>
            <w:tcBorders>
              <w:top w:val="nil"/>
              <w:left w:val="nil"/>
              <w:bottom w:val="nil"/>
              <w:right w:val="nil"/>
            </w:tcBorders>
          </w:tcPr>
          <w:p w:rsidR="000944D8" w:rsidRDefault="00804673" w:rsidP="00804673">
            <w:r>
              <w:t>WK</w:t>
            </w:r>
            <w:r w:rsidR="00C07BE6">
              <w:t xml:space="preserve"> </w:t>
            </w:r>
            <w:r>
              <w:t>noted that he delivers on the club workshop programme</w:t>
            </w:r>
          </w:p>
        </w:tc>
        <w:tc>
          <w:tcPr>
            <w:tcW w:w="1098" w:type="dxa"/>
            <w:tcBorders>
              <w:top w:val="nil"/>
              <w:left w:val="nil"/>
              <w:bottom w:val="nil"/>
              <w:right w:val="nil"/>
            </w:tcBorders>
          </w:tcPr>
          <w:p w:rsidR="000944D8" w:rsidRDefault="000944D8">
            <w:r>
              <w:t>-</w:t>
            </w:r>
          </w:p>
        </w:tc>
      </w:tr>
      <w:tr w:rsidR="000944D8">
        <w:tc>
          <w:tcPr>
            <w:tcW w:w="821" w:type="dxa"/>
            <w:tcBorders>
              <w:top w:val="nil"/>
              <w:left w:val="nil"/>
              <w:bottom w:val="single" w:sz="4" w:space="0" w:color="808080"/>
              <w:right w:val="nil"/>
            </w:tcBorders>
          </w:tcPr>
          <w:p w:rsidR="000944D8" w:rsidRDefault="000944D8">
            <w:pPr>
              <w:jc w:val="right"/>
            </w:pPr>
          </w:p>
        </w:tc>
        <w:tc>
          <w:tcPr>
            <w:tcW w:w="8501" w:type="dxa"/>
            <w:tcBorders>
              <w:top w:val="nil"/>
              <w:left w:val="nil"/>
              <w:bottom w:val="single" w:sz="4" w:space="0" w:color="808080"/>
              <w:right w:val="nil"/>
            </w:tcBorders>
          </w:tcPr>
          <w:p w:rsidR="000944D8" w:rsidRDefault="000944D8"/>
        </w:tc>
        <w:tc>
          <w:tcPr>
            <w:tcW w:w="1098" w:type="dxa"/>
            <w:tcBorders>
              <w:top w:val="nil"/>
              <w:left w:val="nil"/>
              <w:bottom w:val="single" w:sz="4" w:space="0" w:color="808080"/>
              <w:right w:val="nil"/>
            </w:tcBorders>
          </w:tcPr>
          <w:p w:rsidR="000944D8" w:rsidRDefault="000944D8"/>
        </w:tc>
      </w:tr>
      <w:tr w:rsidR="000944D8">
        <w:trPr>
          <w:trHeight w:val="567"/>
        </w:trPr>
        <w:tc>
          <w:tcPr>
            <w:tcW w:w="821" w:type="dxa"/>
            <w:tcBorders>
              <w:top w:val="single" w:sz="4" w:space="0" w:color="808080"/>
              <w:left w:val="nil"/>
              <w:bottom w:val="nil"/>
              <w:right w:val="nil"/>
            </w:tcBorders>
            <w:vAlign w:val="center"/>
          </w:tcPr>
          <w:p w:rsidR="000944D8" w:rsidRDefault="000944D8">
            <w:pPr>
              <w:rPr>
                <w:b/>
                <w:bCs/>
              </w:rPr>
            </w:pPr>
            <w:r>
              <w:rPr>
                <w:b/>
                <w:bCs/>
              </w:rPr>
              <w:t xml:space="preserve">3. </w:t>
            </w:r>
          </w:p>
        </w:tc>
        <w:tc>
          <w:tcPr>
            <w:tcW w:w="8501" w:type="dxa"/>
            <w:tcBorders>
              <w:top w:val="single" w:sz="4" w:space="0" w:color="808080"/>
              <w:left w:val="nil"/>
              <w:bottom w:val="nil"/>
              <w:right w:val="nil"/>
            </w:tcBorders>
            <w:vAlign w:val="center"/>
          </w:tcPr>
          <w:p w:rsidR="000944D8" w:rsidRDefault="000944D8">
            <w:pPr>
              <w:rPr>
                <w:b/>
                <w:bCs/>
              </w:rPr>
            </w:pPr>
            <w:r>
              <w:rPr>
                <w:b/>
                <w:bCs/>
              </w:rPr>
              <w:t>Confirmation of Minutes of Previous Meeting</w:t>
            </w:r>
          </w:p>
        </w:tc>
        <w:tc>
          <w:tcPr>
            <w:tcW w:w="1098" w:type="dxa"/>
            <w:tcBorders>
              <w:top w:val="single" w:sz="4" w:space="0" w:color="808080"/>
              <w:left w:val="nil"/>
              <w:bottom w:val="nil"/>
              <w:right w:val="nil"/>
            </w:tcBorders>
            <w:vAlign w:val="center"/>
          </w:tcPr>
          <w:p w:rsidR="000944D8" w:rsidRDefault="000944D8"/>
        </w:tc>
      </w:tr>
      <w:tr w:rsidR="000944D8">
        <w:tc>
          <w:tcPr>
            <w:tcW w:w="821" w:type="dxa"/>
            <w:tcBorders>
              <w:top w:val="nil"/>
              <w:left w:val="nil"/>
              <w:bottom w:val="nil"/>
              <w:right w:val="nil"/>
            </w:tcBorders>
          </w:tcPr>
          <w:p w:rsidR="000944D8" w:rsidRDefault="000944D8">
            <w:pPr>
              <w:jc w:val="right"/>
              <w:rPr>
                <w:sz w:val="20"/>
                <w:szCs w:val="20"/>
              </w:rPr>
            </w:pPr>
            <w:r>
              <w:rPr>
                <w:sz w:val="20"/>
                <w:szCs w:val="20"/>
              </w:rPr>
              <w:t>3.1</w:t>
            </w:r>
          </w:p>
        </w:tc>
        <w:tc>
          <w:tcPr>
            <w:tcW w:w="8501" w:type="dxa"/>
            <w:tcBorders>
              <w:top w:val="nil"/>
              <w:left w:val="nil"/>
              <w:bottom w:val="nil"/>
              <w:right w:val="nil"/>
            </w:tcBorders>
          </w:tcPr>
          <w:p w:rsidR="000944D8" w:rsidRDefault="00C07BE6" w:rsidP="00301A2C">
            <w:pPr>
              <w:tabs>
                <w:tab w:val="right" w:pos="9356"/>
              </w:tabs>
              <w:ind w:left="34"/>
            </w:pPr>
            <w:r>
              <w:t>Agreed</w:t>
            </w:r>
          </w:p>
        </w:tc>
        <w:tc>
          <w:tcPr>
            <w:tcW w:w="1098" w:type="dxa"/>
            <w:tcBorders>
              <w:top w:val="nil"/>
              <w:left w:val="nil"/>
              <w:bottom w:val="nil"/>
              <w:right w:val="nil"/>
            </w:tcBorders>
          </w:tcPr>
          <w:p w:rsidR="000944D8" w:rsidRDefault="000944D8">
            <w:r>
              <w:t>-</w:t>
            </w:r>
          </w:p>
        </w:tc>
      </w:tr>
      <w:tr w:rsidR="000944D8">
        <w:tc>
          <w:tcPr>
            <w:tcW w:w="821" w:type="dxa"/>
            <w:tcBorders>
              <w:top w:val="nil"/>
              <w:left w:val="nil"/>
              <w:bottom w:val="single" w:sz="4" w:space="0" w:color="808080"/>
              <w:right w:val="nil"/>
            </w:tcBorders>
          </w:tcPr>
          <w:p w:rsidR="000944D8" w:rsidRDefault="000944D8">
            <w:pPr>
              <w:jc w:val="right"/>
            </w:pPr>
          </w:p>
        </w:tc>
        <w:tc>
          <w:tcPr>
            <w:tcW w:w="8501" w:type="dxa"/>
            <w:tcBorders>
              <w:top w:val="nil"/>
              <w:left w:val="nil"/>
              <w:bottom w:val="single" w:sz="4" w:space="0" w:color="808080"/>
              <w:right w:val="nil"/>
            </w:tcBorders>
          </w:tcPr>
          <w:p w:rsidR="000944D8" w:rsidRDefault="000944D8"/>
        </w:tc>
        <w:tc>
          <w:tcPr>
            <w:tcW w:w="1098" w:type="dxa"/>
            <w:tcBorders>
              <w:top w:val="nil"/>
              <w:left w:val="nil"/>
              <w:bottom w:val="single" w:sz="4" w:space="0" w:color="808080"/>
              <w:right w:val="nil"/>
            </w:tcBorders>
          </w:tcPr>
          <w:p w:rsidR="000944D8" w:rsidRDefault="000944D8"/>
        </w:tc>
      </w:tr>
      <w:tr w:rsidR="000944D8">
        <w:trPr>
          <w:trHeight w:val="567"/>
        </w:trPr>
        <w:tc>
          <w:tcPr>
            <w:tcW w:w="821" w:type="dxa"/>
            <w:tcBorders>
              <w:top w:val="single" w:sz="4" w:space="0" w:color="808080"/>
              <w:left w:val="nil"/>
              <w:bottom w:val="nil"/>
              <w:right w:val="nil"/>
            </w:tcBorders>
            <w:vAlign w:val="center"/>
          </w:tcPr>
          <w:p w:rsidR="000944D8" w:rsidRDefault="000944D8">
            <w:pPr>
              <w:rPr>
                <w:b/>
                <w:bCs/>
              </w:rPr>
            </w:pPr>
            <w:r>
              <w:rPr>
                <w:b/>
                <w:bCs/>
              </w:rPr>
              <w:t>4.</w:t>
            </w:r>
          </w:p>
        </w:tc>
        <w:tc>
          <w:tcPr>
            <w:tcW w:w="8501" w:type="dxa"/>
            <w:tcBorders>
              <w:top w:val="single" w:sz="4" w:space="0" w:color="808080"/>
              <w:left w:val="nil"/>
              <w:bottom w:val="nil"/>
              <w:right w:val="nil"/>
            </w:tcBorders>
            <w:vAlign w:val="center"/>
          </w:tcPr>
          <w:p w:rsidR="000944D8" w:rsidRDefault="000944D8">
            <w:pPr>
              <w:rPr>
                <w:b/>
                <w:bCs/>
              </w:rPr>
            </w:pPr>
            <w:r>
              <w:rPr>
                <w:b/>
                <w:bCs/>
              </w:rPr>
              <w:t>Matters Arising not on the agenda</w:t>
            </w:r>
          </w:p>
        </w:tc>
        <w:tc>
          <w:tcPr>
            <w:tcW w:w="1098" w:type="dxa"/>
            <w:tcBorders>
              <w:top w:val="single" w:sz="4" w:space="0" w:color="808080"/>
              <w:left w:val="nil"/>
              <w:bottom w:val="nil"/>
              <w:right w:val="nil"/>
            </w:tcBorders>
            <w:vAlign w:val="center"/>
          </w:tcPr>
          <w:p w:rsidR="000944D8" w:rsidRDefault="000944D8">
            <w:pPr>
              <w:rPr>
                <w:b/>
                <w:bCs/>
              </w:rPr>
            </w:pPr>
          </w:p>
        </w:tc>
      </w:tr>
      <w:tr w:rsidR="000944D8">
        <w:tc>
          <w:tcPr>
            <w:tcW w:w="821" w:type="dxa"/>
            <w:tcBorders>
              <w:top w:val="nil"/>
              <w:left w:val="nil"/>
              <w:bottom w:val="nil"/>
              <w:right w:val="nil"/>
            </w:tcBorders>
          </w:tcPr>
          <w:p w:rsidR="000944D8" w:rsidRDefault="000944D8">
            <w:pPr>
              <w:jc w:val="right"/>
              <w:rPr>
                <w:sz w:val="20"/>
                <w:szCs w:val="20"/>
              </w:rPr>
            </w:pPr>
            <w:r>
              <w:rPr>
                <w:sz w:val="20"/>
                <w:szCs w:val="20"/>
              </w:rPr>
              <w:t>4.1</w:t>
            </w:r>
          </w:p>
        </w:tc>
        <w:tc>
          <w:tcPr>
            <w:tcW w:w="8501" w:type="dxa"/>
            <w:tcBorders>
              <w:top w:val="nil"/>
              <w:left w:val="nil"/>
              <w:bottom w:val="single" w:sz="4" w:space="0" w:color="D9D9D9"/>
              <w:right w:val="nil"/>
            </w:tcBorders>
          </w:tcPr>
          <w:p w:rsidR="000944D8" w:rsidRDefault="0012374D">
            <w:pPr>
              <w:tabs>
                <w:tab w:val="right" w:pos="9356"/>
              </w:tabs>
              <w:ind w:left="30"/>
            </w:pPr>
            <w:r>
              <w:t>FS to pick up role descriptions</w:t>
            </w:r>
          </w:p>
        </w:tc>
        <w:tc>
          <w:tcPr>
            <w:tcW w:w="1098" w:type="dxa"/>
            <w:tcBorders>
              <w:top w:val="nil"/>
              <w:left w:val="nil"/>
              <w:bottom w:val="single" w:sz="4" w:space="0" w:color="D9D9D9"/>
              <w:right w:val="nil"/>
            </w:tcBorders>
          </w:tcPr>
          <w:p w:rsidR="000944D8" w:rsidRDefault="0012374D">
            <w:pPr>
              <w:rPr>
                <w:b/>
                <w:bCs/>
              </w:rPr>
            </w:pPr>
            <w:r>
              <w:rPr>
                <w:b/>
                <w:bCs/>
              </w:rPr>
              <w:t>FS</w:t>
            </w:r>
          </w:p>
        </w:tc>
      </w:tr>
      <w:tr w:rsidR="000944D8">
        <w:tc>
          <w:tcPr>
            <w:tcW w:w="821" w:type="dxa"/>
            <w:tcBorders>
              <w:top w:val="nil"/>
              <w:left w:val="nil"/>
              <w:bottom w:val="nil"/>
              <w:right w:val="nil"/>
            </w:tcBorders>
          </w:tcPr>
          <w:p w:rsidR="000944D8" w:rsidRDefault="000944D8">
            <w:pPr>
              <w:jc w:val="right"/>
              <w:rPr>
                <w:sz w:val="20"/>
                <w:szCs w:val="20"/>
              </w:rPr>
            </w:pPr>
            <w:r>
              <w:rPr>
                <w:sz w:val="20"/>
                <w:szCs w:val="20"/>
              </w:rPr>
              <w:t>4.2</w:t>
            </w:r>
          </w:p>
        </w:tc>
        <w:tc>
          <w:tcPr>
            <w:tcW w:w="8501" w:type="dxa"/>
            <w:tcBorders>
              <w:top w:val="single" w:sz="4" w:space="0" w:color="D9D9D9"/>
              <w:left w:val="nil"/>
              <w:bottom w:val="single" w:sz="4" w:space="0" w:color="D9D9D9"/>
              <w:right w:val="nil"/>
            </w:tcBorders>
          </w:tcPr>
          <w:p w:rsidR="000944D8" w:rsidRDefault="0012374D" w:rsidP="009924B8">
            <w:pPr>
              <w:tabs>
                <w:tab w:val="right" w:pos="9356"/>
              </w:tabs>
              <w:ind w:left="30"/>
            </w:pPr>
            <w:r>
              <w:t>Ongoing as has been a delay in MSO launch</w:t>
            </w:r>
          </w:p>
        </w:tc>
        <w:tc>
          <w:tcPr>
            <w:tcW w:w="1098" w:type="dxa"/>
            <w:tcBorders>
              <w:top w:val="single" w:sz="4" w:space="0" w:color="D9D9D9"/>
              <w:left w:val="nil"/>
              <w:bottom w:val="single" w:sz="4" w:space="0" w:color="D9D9D9"/>
              <w:right w:val="nil"/>
            </w:tcBorders>
          </w:tcPr>
          <w:p w:rsidR="000944D8" w:rsidRDefault="0012374D">
            <w:pPr>
              <w:rPr>
                <w:b/>
                <w:bCs/>
              </w:rPr>
            </w:pPr>
            <w:r>
              <w:rPr>
                <w:b/>
                <w:bCs/>
              </w:rPr>
              <w:t>JT</w:t>
            </w:r>
          </w:p>
        </w:tc>
      </w:tr>
      <w:tr w:rsidR="000944D8">
        <w:tc>
          <w:tcPr>
            <w:tcW w:w="821" w:type="dxa"/>
            <w:tcBorders>
              <w:top w:val="nil"/>
              <w:left w:val="nil"/>
              <w:bottom w:val="nil"/>
              <w:right w:val="nil"/>
            </w:tcBorders>
          </w:tcPr>
          <w:p w:rsidR="000944D8" w:rsidRDefault="000944D8">
            <w:pPr>
              <w:jc w:val="right"/>
              <w:rPr>
                <w:sz w:val="20"/>
                <w:szCs w:val="20"/>
              </w:rPr>
            </w:pPr>
            <w:r>
              <w:rPr>
                <w:sz w:val="20"/>
                <w:szCs w:val="20"/>
              </w:rPr>
              <w:t>4.3</w:t>
            </w:r>
          </w:p>
        </w:tc>
        <w:tc>
          <w:tcPr>
            <w:tcW w:w="8501" w:type="dxa"/>
            <w:tcBorders>
              <w:top w:val="single" w:sz="4" w:space="0" w:color="D9D9D9"/>
              <w:left w:val="nil"/>
              <w:bottom w:val="single" w:sz="4" w:space="0" w:color="D9D9D9"/>
              <w:right w:val="nil"/>
            </w:tcBorders>
          </w:tcPr>
          <w:p w:rsidR="000944D8" w:rsidRDefault="00423587" w:rsidP="00423587">
            <w:pPr>
              <w:tabs>
                <w:tab w:val="right" w:pos="9356"/>
              </w:tabs>
              <w:ind w:left="30"/>
            </w:pPr>
            <w:r>
              <w:t>Refer to</w:t>
            </w:r>
            <w:r w:rsidR="0012374D">
              <w:t xml:space="preserve"> Area </w:t>
            </w:r>
            <w:r>
              <w:t>R</w:t>
            </w:r>
            <w:r w:rsidR="0012374D">
              <w:t xml:space="preserve">eports </w:t>
            </w:r>
            <w:r w:rsidR="005445A7">
              <w:t xml:space="preserve">(item 16) </w:t>
            </w:r>
            <w:r w:rsidR="0012374D">
              <w:t>for London update</w:t>
            </w:r>
          </w:p>
        </w:tc>
        <w:tc>
          <w:tcPr>
            <w:tcW w:w="1098" w:type="dxa"/>
            <w:tcBorders>
              <w:top w:val="single" w:sz="4" w:space="0" w:color="D9D9D9"/>
              <w:left w:val="nil"/>
              <w:bottom w:val="single" w:sz="4" w:space="0" w:color="D9D9D9"/>
              <w:right w:val="nil"/>
            </w:tcBorders>
          </w:tcPr>
          <w:p w:rsidR="000944D8" w:rsidRDefault="0012374D">
            <w:pPr>
              <w:rPr>
                <w:b/>
                <w:bCs/>
              </w:rPr>
            </w:pPr>
            <w:r>
              <w:rPr>
                <w:b/>
                <w:bCs/>
              </w:rPr>
              <w:t>-</w:t>
            </w:r>
          </w:p>
        </w:tc>
      </w:tr>
      <w:tr w:rsidR="000944D8" w:rsidTr="00550958">
        <w:tc>
          <w:tcPr>
            <w:tcW w:w="821" w:type="dxa"/>
            <w:tcBorders>
              <w:top w:val="nil"/>
              <w:left w:val="nil"/>
              <w:bottom w:val="nil"/>
              <w:right w:val="nil"/>
            </w:tcBorders>
          </w:tcPr>
          <w:p w:rsidR="000944D8" w:rsidRDefault="000944D8">
            <w:pPr>
              <w:jc w:val="right"/>
              <w:rPr>
                <w:sz w:val="20"/>
                <w:szCs w:val="20"/>
              </w:rPr>
            </w:pPr>
            <w:r>
              <w:rPr>
                <w:sz w:val="20"/>
                <w:szCs w:val="20"/>
              </w:rPr>
              <w:t>4.4</w:t>
            </w:r>
          </w:p>
        </w:tc>
        <w:tc>
          <w:tcPr>
            <w:tcW w:w="8501" w:type="dxa"/>
            <w:tcBorders>
              <w:top w:val="single" w:sz="4" w:space="0" w:color="D9D9D9"/>
              <w:left w:val="nil"/>
              <w:bottom w:val="single" w:sz="8" w:space="0" w:color="D9D9D9"/>
              <w:right w:val="nil"/>
            </w:tcBorders>
          </w:tcPr>
          <w:p w:rsidR="00A2159E" w:rsidRDefault="0012374D">
            <w:pPr>
              <w:tabs>
                <w:tab w:val="right" w:pos="9356"/>
              </w:tabs>
              <w:ind w:left="30"/>
            </w:pPr>
            <w:r>
              <w:t xml:space="preserve">Webpage </w:t>
            </w:r>
            <w:r w:rsidR="005445A7">
              <w:t xml:space="preserve">with </w:t>
            </w:r>
            <w:r w:rsidR="00423587">
              <w:t xml:space="preserve">Clubs Comm </w:t>
            </w:r>
            <w:r w:rsidR="005445A7">
              <w:t xml:space="preserve">minutes </w:t>
            </w:r>
            <w:r w:rsidR="00423587">
              <w:t xml:space="preserve">now </w:t>
            </w:r>
            <w:r>
              <w:t>on the</w:t>
            </w:r>
            <w:r w:rsidR="00423587">
              <w:t xml:space="preserve"> BMC</w:t>
            </w:r>
            <w:r>
              <w:t xml:space="preserve"> website</w:t>
            </w:r>
          </w:p>
        </w:tc>
        <w:tc>
          <w:tcPr>
            <w:tcW w:w="1098" w:type="dxa"/>
            <w:tcBorders>
              <w:top w:val="single" w:sz="4" w:space="0" w:color="D9D9D9"/>
              <w:left w:val="nil"/>
              <w:bottom w:val="single" w:sz="8" w:space="0" w:color="D9D9D9"/>
              <w:right w:val="nil"/>
            </w:tcBorders>
          </w:tcPr>
          <w:p w:rsidR="00A2159E" w:rsidRDefault="0012374D">
            <w:pPr>
              <w:rPr>
                <w:b/>
                <w:bCs/>
              </w:rPr>
            </w:pPr>
            <w:r>
              <w:rPr>
                <w:b/>
                <w:bCs/>
              </w:rPr>
              <w:t>-</w:t>
            </w:r>
          </w:p>
        </w:tc>
      </w:tr>
      <w:tr w:rsidR="000944D8" w:rsidTr="00550958">
        <w:tc>
          <w:tcPr>
            <w:tcW w:w="821" w:type="dxa"/>
            <w:tcBorders>
              <w:top w:val="nil"/>
              <w:left w:val="nil"/>
              <w:bottom w:val="nil"/>
              <w:right w:val="nil"/>
            </w:tcBorders>
          </w:tcPr>
          <w:p w:rsidR="000944D8" w:rsidRDefault="000944D8">
            <w:pPr>
              <w:jc w:val="right"/>
              <w:rPr>
                <w:sz w:val="20"/>
                <w:szCs w:val="20"/>
              </w:rPr>
            </w:pPr>
            <w:r>
              <w:rPr>
                <w:sz w:val="20"/>
                <w:szCs w:val="20"/>
              </w:rPr>
              <w:t>4.5</w:t>
            </w:r>
          </w:p>
        </w:tc>
        <w:tc>
          <w:tcPr>
            <w:tcW w:w="8501" w:type="dxa"/>
            <w:tcBorders>
              <w:top w:val="single" w:sz="8" w:space="0" w:color="D9D9D9"/>
              <w:left w:val="nil"/>
              <w:bottom w:val="single" w:sz="8" w:space="0" w:color="D9D9D9"/>
              <w:right w:val="nil"/>
            </w:tcBorders>
          </w:tcPr>
          <w:p w:rsidR="000944D8" w:rsidRDefault="0012374D" w:rsidP="00423587">
            <w:pPr>
              <w:tabs>
                <w:tab w:val="right" w:pos="9356"/>
              </w:tabs>
              <w:ind w:left="30"/>
            </w:pPr>
            <w:r>
              <w:t>JT not received any upda</w:t>
            </w:r>
            <w:r w:rsidR="004F3C52">
              <w:t xml:space="preserve">tes from those who agreed to </w:t>
            </w:r>
            <w:r>
              <w:t xml:space="preserve">update </w:t>
            </w:r>
            <w:r w:rsidR="005445A7">
              <w:t xml:space="preserve">guidance </w:t>
            </w:r>
            <w:r>
              <w:t xml:space="preserve">notes.  List to be </w:t>
            </w:r>
            <w:r w:rsidR="00423587">
              <w:t>re-</w:t>
            </w:r>
            <w:r>
              <w:t>sen</w:t>
            </w:r>
            <w:r w:rsidR="00423587">
              <w:t>t</w:t>
            </w:r>
          </w:p>
        </w:tc>
        <w:tc>
          <w:tcPr>
            <w:tcW w:w="1098" w:type="dxa"/>
            <w:tcBorders>
              <w:top w:val="single" w:sz="8" w:space="0" w:color="D9D9D9"/>
              <w:left w:val="nil"/>
              <w:bottom w:val="single" w:sz="8" w:space="0" w:color="D9D9D9"/>
              <w:right w:val="nil"/>
            </w:tcBorders>
          </w:tcPr>
          <w:p w:rsidR="000944D8" w:rsidRDefault="0012374D">
            <w:pPr>
              <w:rPr>
                <w:b/>
                <w:bCs/>
              </w:rPr>
            </w:pPr>
            <w:r>
              <w:rPr>
                <w:b/>
                <w:bCs/>
              </w:rPr>
              <w:t>JT</w:t>
            </w:r>
          </w:p>
        </w:tc>
      </w:tr>
      <w:tr w:rsidR="0012374D" w:rsidTr="00550958">
        <w:tc>
          <w:tcPr>
            <w:tcW w:w="821" w:type="dxa"/>
            <w:tcBorders>
              <w:top w:val="nil"/>
              <w:left w:val="nil"/>
              <w:bottom w:val="nil"/>
              <w:right w:val="nil"/>
            </w:tcBorders>
          </w:tcPr>
          <w:p w:rsidR="0012374D" w:rsidRDefault="0012374D">
            <w:pPr>
              <w:jc w:val="right"/>
              <w:rPr>
                <w:sz w:val="20"/>
                <w:szCs w:val="20"/>
              </w:rPr>
            </w:pPr>
            <w:r>
              <w:rPr>
                <w:sz w:val="20"/>
                <w:szCs w:val="20"/>
              </w:rPr>
              <w:t>4.6</w:t>
            </w:r>
          </w:p>
        </w:tc>
        <w:tc>
          <w:tcPr>
            <w:tcW w:w="8501" w:type="dxa"/>
            <w:tcBorders>
              <w:top w:val="single" w:sz="8" w:space="0" w:color="D9D9D9"/>
              <w:left w:val="nil"/>
              <w:bottom w:val="single" w:sz="8" w:space="0" w:color="D9D9D9"/>
              <w:right w:val="nil"/>
            </w:tcBorders>
          </w:tcPr>
          <w:p w:rsidR="0012374D" w:rsidRDefault="0012374D" w:rsidP="009924B8">
            <w:pPr>
              <w:tabs>
                <w:tab w:val="right" w:pos="9356"/>
              </w:tabs>
              <w:ind w:left="30"/>
            </w:pPr>
            <w:r>
              <w:t>JT received some of the information</w:t>
            </w:r>
            <w:r w:rsidR="004F3C52">
              <w:t xml:space="preserve"> on huts developments</w:t>
            </w:r>
            <w:r>
              <w:t xml:space="preserve"> </w:t>
            </w:r>
            <w:r w:rsidR="005445A7">
              <w:t xml:space="preserve">for the article </w:t>
            </w:r>
            <w:r>
              <w:t>but still waiting on remaining – JT to chase</w:t>
            </w:r>
          </w:p>
        </w:tc>
        <w:tc>
          <w:tcPr>
            <w:tcW w:w="1098" w:type="dxa"/>
            <w:tcBorders>
              <w:top w:val="single" w:sz="8" w:space="0" w:color="D9D9D9"/>
              <w:left w:val="nil"/>
              <w:bottom w:val="single" w:sz="8" w:space="0" w:color="D9D9D9"/>
              <w:right w:val="nil"/>
            </w:tcBorders>
          </w:tcPr>
          <w:p w:rsidR="0012374D" w:rsidRDefault="0012374D">
            <w:pPr>
              <w:rPr>
                <w:b/>
                <w:bCs/>
              </w:rPr>
            </w:pPr>
            <w:r>
              <w:rPr>
                <w:b/>
                <w:bCs/>
              </w:rPr>
              <w:t>JT</w:t>
            </w:r>
          </w:p>
        </w:tc>
      </w:tr>
      <w:tr w:rsidR="0012374D" w:rsidTr="00550958">
        <w:tc>
          <w:tcPr>
            <w:tcW w:w="821" w:type="dxa"/>
            <w:tcBorders>
              <w:top w:val="nil"/>
              <w:left w:val="nil"/>
              <w:bottom w:val="nil"/>
              <w:right w:val="nil"/>
            </w:tcBorders>
          </w:tcPr>
          <w:p w:rsidR="0012374D" w:rsidRDefault="0012374D">
            <w:pPr>
              <w:jc w:val="right"/>
              <w:rPr>
                <w:sz w:val="20"/>
                <w:szCs w:val="20"/>
              </w:rPr>
            </w:pPr>
            <w:r>
              <w:rPr>
                <w:sz w:val="20"/>
                <w:szCs w:val="20"/>
              </w:rPr>
              <w:t>4.7</w:t>
            </w:r>
          </w:p>
        </w:tc>
        <w:tc>
          <w:tcPr>
            <w:tcW w:w="8501" w:type="dxa"/>
            <w:tcBorders>
              <w:top w:val="single" w:sz="8" w:space="0" w:color="D9D9D9"/>
              <w:left w:val="nil"/>
              <w:bottom w:val="single" w:sz="8" w:space="0" w:color="D9D9D9"/>
              <w:right w:val="nil"/>
            </w:tcBorders>
          </w:tcPr>
          <w:p w:rsidR="0012374D" w:rsidRDefault="0012374D" w:rsidP="009924B8">
            <w:pPr>
              <w:tabs>
                <w:tab w:val="right" w:pos="9356"/>
              </w:tabs>
              <w:ind w:left="30"/>
            </w:pPr>
            <w:r>
              <w:t>Actions completed re National Council</w:t>
            </w:r>
          </w:p>
        </w:tc>
        <w:tc>
          <w:tcPr>
            <w:tcW w:w="1098" w:type="dxa"/>
            <w:tcBorders>
              <w:top w:val="single" w:sz="8" w:space="0" w:color="D9D9D9"/>
              <w:left w:val="nil"/>
              <w:bottom w:val="single" w:sz="8" w:space="0" w:color="D9D9D9"/>
              <w:right w:val="nil"/>
            </w:tcBorders>
          </w:tcPr>
          <w:p w:rsidR="0012374D" w:rsidRDefault="0012374D">
            <w:pPr>
              <w:rPr>
                <w:b/>
                <w:bCs/>
              </w:rPr>
            </w:pPr>
            <w:r>
              <w:rPr>
                <w:b/>
                <w:bCs/>
              </w:rPr>
              <w:t>-</w:t>
            </w:r>
          </w:p>
        </w:tc>
      </w:tr>
      <w:tr w:rsidR="0012374D" w:rsidTr="00550958">
        <w:tc>
          <w:tcPr>
            <w:tcW w:w="821" w:type="dxa"/>
            <w:tcBorders>
              <w:top w:val="nil"/>
              <w:left w:val="nil"/>
              <w:bottom w:val="nil"/>
              <w:right w:val="nil"/>
            </w:tcBorders>
          </w:tcPr>
          <w:p w:rsidR="0012374D" w:rsidRDefault="0012374D">
            <w:pPr>
              <w:jc w:val="right"/>
              <w:rPr>
                <w:sz w:val="20"/>
                <w:szCs w:val="20"/>
              </w:rPr>
            </w:pPr>
            <w:r>
              <w:rPr>
                <w:sz w:val="20"/>
                <w:szCs w:val="20"/>
              </w:rPr>
              <w:t>4.8</w:t>
            </w:r>
          </w:p>
        </w:tc>
        <w:tc>
          <w:tcPr>
            <w:tcW w:w="8501" w:type="dxa"/>
            <w:tcBorders>
              <w:top w:val="single" w:sz="8" w:space="0" w:color="D9D9D9"/>
              <w:left w:val="nil"/>
              <w:bottom w:val="single" w:sz="8" w:space="0" w:color="D9D9D9"/>
              <w:right w:val="nil"/>
            </w:tcBorders>
          </w:tcPr>
          <w:p w:rsidR="0012374D" w:rsidRDefault="00216F02" w:rsidP="005445A7">
            <w:pPr>
              <w:tabs>
                <w:tab w:val="right" w:pos="9356"/>
              </w:tabs>
              <w:ind w:left="30"/>
            </w:pPr>
            <w:r>
              <w:t>The meeting noted that any potential discussions by Exec / National Council on membership categories for indoor climbers or age-related bands should include discussions about Life Membership</w:t>
            </w:r>
            <w:r w:rsidR="00827F20">
              <w:t xml:space="preserve"> (similar to that of N</w:t>
            </w:r>
            <w:r w:rsidR="00423587">
              <w:t xml:space="preserve">ational </w:t>
            </w:r>
            <w:r w:rsidR="00827F20">
              <w:t>T</w:t>
            </w:r>
            <w:r w:rsidR="00423587">
              <w:t>rust</w:t>
            </w:r>
            <w:r w:rsidR="00827F20">
              <w:t xml:space="preserve"> or Friends of Lakes)</w:t>
            </w:r>
            <w:r>
              <w:t xml:space="preserve">.  The meeting noted that it believed that clubs wouldn’t </w:t>
            </w:r>
            <w:r w:rsidR="005445A7">
              <w:t xml:space="preserve">necessarily </w:t>
            </w:r>
            <w:r>
              <w:t xml:space="preserve">have too many issues with a Life </w:t>
            </w:r>
            <w:r w:rsidR="005445A7">
              <w:t xml:space="preserve">Membership category but that </w:t>
            </w:r>
            <w:r>
              <w:t>it may add an administrative burden</w:t>
            </w:r>
            <w:r w:rsidR="005445A7">
              <w:t xml:space="preserve"> to volunteers</w:t>
            </w:r>
            <w:r>
              <w:t xml:space="preserve"> with an additional membership level</w:t>
            </w:r>
            <w:r w:rsidR="009B0C22">
              <w:t xml:space="preserve"> required in clubs</w:t>
            </w:r>
            <w:r>
              <w:t>.</w:t>
            </w:r>
          </w:p>
        </w:tc>
        <w:tc>
          <w:tcPr>
            <w:tcW w:w="1098" w:type="dxa"/>
            <w:tcBorders>
              <w:top w:val="single" w:sz="8" w:space="0" w:color="D9D9D9"/>
              <w:left w:val="nil"/>
              <w:bottom w:val="single" w:sz="8" w:space="0" w:color="D9D9D9"/>
              <w:right w:val="nil"/>
            </w:tcBorders>
          </w:tcPr>
          <w:p w:rsidR="0012374D" w:rsidRDefault="00827F20">
            <w:pPr>
              <w:rPr>
                <w:b/>
                <w:bCs/>
              </w:rPr>
            </w:pPr>
            <w:r>
              <w:rPr>
                <w:b/>
                <w:bCs/>
              </w:rPr>
              <w:t>DB</w:t>
            </w:r>
          </w:p>
        </w:tc>
      </w:tr>
      <w:tr w:rsidR="0012374D" w:rsidTr="00550958">
        <w:tc>
          <w:tcPr>
            <w:tcW w:w="821" w:type="dxa"/>
            <w:tcBorders>
              <w:top w:val="nil"/>
              <w:left w:val="nil"/>
              <w:bottom w:val="nil"/>
              <w:right w:val="nil"/>
            </w:tcBorders>
          </w:tcPr>
          <w:p w:rsidR="0012374D" w:rsidRDefault="0012374D">
            <w:pPr>
              <w:jc w:val="right"/>
              <w:rPr>
                <w:sz w:val="20"/>
                <w:szCs w:val="20"/>
              </w:rPr>
            </w:pPr>
            <w:r>
              <w:rPr>
                <w:sz w:val="20"/>
                <w:szCs w:val="20"/>
              </w:rPr>
              <w:t>4.9</w:t>
            </w:r>
          </w:p>
        </w:tc>
        <w:tc>
          <w:tcPr>
            <w:tcW w:w="8501" w:type="dxa"/>
            <w:tcBorders>
              <w:top w:val="single" w:sz="8" w:space="0" w:color="D9D9D9"/>
              <w:left w:val="nil"/>
              <w:bottom w:val="single" w:sz="8" w:space="0" w:color="D9D9D9"/>
              <w:right w:val="nil"/>
            </w:tcBorders>
          </w:tcPr>
          <w:p w:rsidR="0012374D" w:rsidRDefault="0012374D" w:rsidP="009B0C22">
            <w:pPr>
              <w:tabs>
                <w:tab w:val="right" w:pos="9356"/>
              </w:tabs>
              <w:ind w:left="30"/>
            </w:pPr>
            <w:r>
              <w:t xml:space="preserve">FS to pick up </w:t>
            </w:r>
            <w:r w:rsidR="004F3C52">
              <w:t>feedback on</w:t>
            </w:r>
            <w:r w:rsidR="00423587">
              <w:t xml:space="preserve"> BMC</w:t>
            </w:r>
            <w:r w:rsidR="004F3C52">
              <w:t xml:space="preserve"> Annual Report </w:t>
            </w:r>
            <w:r>
              <w:t xml:space="preserve">as DC </w:t>
            </w:r>
            <w:r w:rsidR="009B0C22">
              <w:t>is no longer on the Clubs Committee.</w:t>
            </w:r>
          </w:p>
        </w:tc>
        <w:tc>
          <w:tcPr>
            <w:tcW w:w="1098" w:type="dxa"/>
            <w:tcBorders>
              <w:top w:val="single" w:sz="8" w:space="0" w:color="D9D9D9"/>
              <w:left w:val="nil"/>
              <w:bottom w:val="single" w:sz="8" w:space="0" w:color="D9D9D9"/>
              <w:right w:val="nil"/>
            </w:tcBorders>
          </w:tcPr>
          <w:p w:rsidR="0012374D" w:rsidRDefault="0012374D">
            <w:pPr>
              <w:rPr>
                <w:b/>
                <w:bCs/>
              </w:rPr>
            </w:pPr>
            <w:r>
              <w:rPr>
                <w:b/>
                <w:bCs/>
              </w:rPr>
              <w:t>FS</w:t>
            </w:r>
          </w:p>
        </w:tc>
      </w:tr>
      <w:tr w:rsidR="000944D8" w:rsidTr="00550958">
        <w:tc>
          <w:tcPr>
            <w:tcW w:w="821" w:type="dxa"/>
            <w:tcBorders>
              <w:top w:val="nil"/>
              <w:left w:val="nil"/>
              <w:bottom w:val="single" w:sz="4" w:space="0" w:color="808080"/>
              <w:right w:val="nil"/>
            </w:tcBorders>
          </w:tcPr>
          <w:p w:rsidR="000944D8" w:rsidRDefault="000944D8">
            <w:pPr>
              <w:jc w:val="right"/>
            </w:pPr>
          </w:p>
        </w:tc>
        <w:tc>
          <w:tcPr>
            <w:tcW w:w="8501" w:type="dxa"/>
            <w:tcBorders>
              <w:top w:val="single" w:sz="8" w:space="0" w:color="D9D9D9"/>
              <w:left w:val="nil"/>
              <w:bottom w:val="single" w:sz="4" w:space="0" w:color="808080"/>
              <w:right w:val="nil"/>
            </w:tcBorders>
          </w:tcPr>
          <w:p w:rsidR="000944D8" w:rsidRDefault="000944D8"/>
        </w:tc>
        <w:tc>
          <w:tcPr>
            <w:tcW w:w="1098" w:type="dxa"/>
            <w:tcBorders>
              <w:top w:val="single" w:sz="8" w:space="0" w:color="D9D9D9"/>
              <w:left w:val="nil"/>
              <w:bottom w:val="single" w:sz="4" w:space="0" w:color="808080"/>
              <w:right w:val="nil"/>
            </w:tcBorders>
          </w:tcPr>
          <w:p w:rsidR="000944D8" w:rsidRDefault="000944D8"/>
        </w:tc>
      </w:tr>
      <w:tr w:rsidR="000944D8" w:rsidTr="00550958">
        <w:trPr>
          <w:trHeight w:val="567"/>
        </w:trPr>
        <w:tc>
          <w:tcPr>
            <w:tcW w:w="821" w:type="dxa"/>
            <w:tcBorders>
              <w:top w:val="single" w:sz="4" w:space="0" w:color="808080"/>
              <w:left w:val="nil"/>
              <w:bottom w:val="nil"/>
              <w:right w:val="nil"/>
            </w:tcBorders>
            <w:vAlign w:val="center"/>
          </w:tcPr>
          <w:p w:rsidR="000944D8" w:rsidRDefault="000944D8">
            <w:pPr>
              <w:rPr>
                <w:b/>
                <w:bCs/>
              </w:rPr>
            </w:pPr>
            <w:r>
              <w:rPr>
                <w:b/>
                <w:bCs/>
              </w:rPr>
              <w:lastRenderedPageBreak/>
              <w:t>5.</w:t>
            </w:r>
          </w:p>
        </w:tc>
        <w:tc>
          <w:tcPr>
            <w:tcW w:w="8501" w:type="dxa"/>
            <w:tcBorders>
              <w:top w:val="single" w:sz="4" w:space="0" w:color="808080"/>
              <w:left w:val="nil"/>
              <w:bottom w:val="single" w:sz="8" w:space="0" w:color="D9D9D9"/>
              <w:right w:val="nil"/>
            </w:tcBorders>
          </w:tcPr>
          <w:p w:rsidR="000944D8" w:rsidRDefault="000944D8">
            <w:pPr>
              <w:rPr>
                <w:b/>
                <w:bCs/>
              </w:rPr>
            </w:pPr>
            <w:r>
              <w:rPr>
                <w:b/>
                <w:bCs/>
              </w:rPr>
              <w:t>Notice of any other business</w:t>
            </w:r>
          </w:p>
        </w:tc>
        <w:tc>
          <w:tcPr>
            <w:tcW w:w="1098" w:type="dxa"/>
            <w:tcBorders>
              <w:top w:val="single" w:sz="4" w:space="0" w:color="808080"/>
              <w:left w:val="nil"/>
              <w:bottom w:val="single" w:sz="8" w:space="0" w:color="D9D9D9"/>
              <w:right w:val="nil"/>
            </w:tcBorders>
            <w:vAlign w:val="center"/>
          </w:tcPr>
          <w:p w:rsidR="000944D8" w:rsidRDefault="000944D8">
            <w:pPr>
              <w:rPr>
                <w:b/>
                <w:bCs/>
              </w:rPr>
            </w:pPr>
          </w:p>
        </w:tc>
      </w:tr>
      <w:tr w:rsidR="000944D8" w:rsidTr="00550958">
        <w:tc>
          <w:tcPr>
            <w:tcW w:w="821" w:type="dxa"/>
            <w:tcBorders>
              <w:top w:val="nil"/>
              <w:left w:val="nil"/>
              <w:bottom w:val="nil"/>
              <w:right w:val="nil"/>
            </w:tcBorders>
          </w:tcPr>
          <w:p w:rsidR="000944D8" w:rsidRDefault="000944D8">
            <w:pPr>
              <w:jc w:val="right"/>
              <w:rPr>
                <w:sz w:val="20"/>
                <w:szCs w:val="20"/>
              </w:rPr>
            </w:pPr>
            <w:r>
              <w:rPr>
                <w:sz w:val="20"/>
                <w:szCs w:val="20"/>
              </w:rPr>
              <w:t>5.1</w:t>
            </w:r>
          </w:p>
        </w:tc>
        <w:tc>
          <w:tcPr>
            <w:tcW w:w="8501" w:type="dxa"/>
            <w:tcBorders>
              <w:top w:val="single" w:sz="8" w:space="0" w:color="D9D9D9"/>
              <w:left w:val="nil"/>
              <w:bottom w:val="single" w:sz="8" w:space="0" w:color="D9D9D9"/>
              <w:right w:val="nil"/>
            </w:tcBorders>
          </w:tcPr>
          <w:p w:rsidR="00DF7FFA" w:rsidRDefault="00804673">
            <w:r>
              <w:t>None noted</w:t>
            </w:r>
          </w:p>
        </w:tc>
        <w:tc>
          <w:tcPr>
            <w:tcW w:w="1098" w:type="dxa"/>
            <w:tcBorders>
              <w:top w:val="single" w:sz="8" w:space="0" w:color="D9D9D9"/>
              <w:left w:val="nil"/>
              <w:bottom w:val="single" w:sz="8" w:space="0" w:color="D9D9D9"/>
              <w:right w:val="nil"/>
            </w:tcBorders>
          </w:tcPr>
          <w:p w:rsidR="000944D8" w:rsidRDefault="000944D8">
            <w:pPr>
              <w:rPr>
                <w:b/>
                <w:bCs/>
              </w:rPr>
            </w:pPr>
            <w:r>
              <w:rPr>
                <w:b/>
                <w:bCs/>
              </w:rPr>
              <w:t>-</w:t>
            </w:r>
          </w:p>
        </w:tc>
      </w:tr>
      <w:tr w:rsidR="000944D8" w:rsidTr="00550958">
        <w:tc>
          <w:tcPr>
            <w:tcW w:w="821" w:type="dxa"/>
            <w:tcBorders>
              <w:top w:val="nil"/>
              <w:left w:val="nil"/>
              <w:bottom w:val="single" w:sz="4" w:space="0" w:color="808080"/>
              <w:right w:val="nil"/>
            </w:tcBorders>
          </w:tcPr>
          <w:p w:rsidR="000944D8" w:rsidRDefault="000944D8">
            <w:pPr>
              <w:jc w:val="right"/>
            </w:pPr>
          </w:p>
        </w:tc>
        <w:tc>
          <w:tcPr>
            <w:tcW w:w="8501" w:type="dxa"/>
            <w:tcBorders>
              <w:top w:val="single" w:sz="8" w:space="0" w:color="D9D9D9"/>
              <w:left w:val="nil"/>
              <w:bottom w:val="single" w:sz="4" w:space="0" w:color="808080"/>
              <w:right w:val="nil"/>
            </w:tcBorders>
          </w:tcPr>
          <w:p w:rsidR="000944D8" w:rsidRDefault="000944D8"/>
        </w:tc>
        <w:tc>
          <w:tcPr>
            <w:tcW w:w="1098" w:type="dxa"/>
            <w:tcBorders>
              <w:top w:val="single" w:sz="8" w:space="0" w:color="D9D9D9"/>
              <w:left w:val="nil"/>
              <w:bottom w:val="single" w:sz="4" w:space="0" w:color="808080"/>
              <w:right w:val="nil"/>
            </w:tcBorders>
          </w:tcPr>
          <w:p w:rsidR="000944D8" w:rsidRDefault="000944D8"/>
        </w:tc>
      </w:tr>
      <w:tr w:rsidR="000944D8">
        <w:trPr>
          <w:trHeight w:val="567"/>
        </w:trPr>
        <w:tc>
          <w:tcPr>
            <w:tcW w:w="821" w:type="dxa"/>
            <w:tcBorders>
              <w:top w:val="single" w:sz="4" w:space="0" w:color="808080"/>
              <w:left w:val="nil"/>
              <w:bottom w:val="nil"/>
              <w:right w:val="nil"/>
            </w:tcBorders>
            <w:vAlign w:val="center"/>
          </w:tcPr>
          <w:p w:rsidR="000944D8" w:rsidRDefault="000944D8">
            <w:pPr>
              <w:rPr>
                <w:b/>
                <w:bCs/>
              </w:rPr>
            </w:pPr>
            <w:r>
              <w:rPr>
                <w:b/>
                <w:bCs/>
              </w:rPr>
              <w:t>6.</w:t>
            </w:r>
          </w:p>
        </w:tc>
        <w:tc>
          <w:tcPr>
            <w:tcW w:w="8501" w:type="dxa"/>
            <w:tcBorders>
              <w:top w:val="single" w:sz="4" w:space="0" w:color="808080"/>
              <w:left w:val="nil"/>
              <w:bottom w:val="nil"/>
              <w:right w:val="nil"/>
            </w:tcBorders>
            <w:vAlign w:val="center"/>
          </w:tcPr>
          <w:p w:rsidR="000944D8" w:rsidRDefault="000944D8">
            <w:pPr>
              <w:rPr>
                <w:b/>
                <w:bCs/>
              </w:rPr>
            </w:pPr>
            <w:r>
              <w:rPr>
                <w:b/>
                <w:bCs/>
              </w:rPr>
              <w:t>Appointment</w:t>
            </w:r>
            <w:r w:rsidR="00B02723">
              <w:rPr>
                <w:b/>
                <w:bCs/>
              </w:rPr>
              <w:t xml:space="preserve"> to the Clubs Committee for 2016</w:t>
            </w:r>
          </w:p>
        </w:tc>
        <w:tc>
          <w:tcPr>
            <w:tcW w:w="1098" w:type="dxa"/>
            <w:tcBorders>
              <w:top w:val="single" w:sz="4" w:space="0" w:color="808080"/>
              <w:left w:val="nil"/>
              <w:bottom w:val="nil"/>
              <w:right w:val="nil"/>
            </w:tcBorders>
            <w:vAlign w:val="center"/>
          </w:tcPr>
          <w:p w:rsidR="000944D8" w:rsidRDefault="000944D8">
            <w:pPr>
              <w:rPr>
                <w:b/>
                <w:bCs/>
              </w:rPr>
            </w:pPr>
          </w:p>
        </w:tc>
      </w:tr>
      <w:tr w:rsidR="000944D8" w:rsidTr="00550958">
        <w:tc>
          <w:tcPr>
            <w:tcW w:w="821" w:type="dxa"/>
            <w:tcBorders>
              <w:top w:val="nil"/>
              <w:left w:val="nil"/>
              <w:bottom w:val="nil"/>
              <w:right w:val="nil"/>
            </w:tcBorders>
          </w:tcPr>
          <w:p w:rsidR="000944D8" w:rsidRDefault="000944D8">
            <w:pPr>
              <w:jc w:val="right"/>
              <w:rPr>
                <w:sz w:val="20"/>
                <w:szCs w:val="20"/>
              </w:rPr>
            </w:pPr>
            <w:r>
              <w:rPr>
                <w:sz w:val="20"/>
                <w:szCs w:val="20"/>
              </w:rPr>
              <w:t>6.1</w:t>
            </w:r>
          </w:p>
        </w:tc>
        <w:tc>
          <w:tcPr>
            <w:tcW w:w="8501" w:type="dxa"/>
            <w:tcBorders>
              <w:top w:val="nil"/>
              <w:left w:val="nil"/>
              <w:bottom w:val="single" w:sz="8" w:space="0" w:color="D9D9D9"/>
              <w:right w:val="nil"/>
            </w:tcBorders>
          </w:tcPr>
          <w:p w:rsidR="000944D8" w:rsidRDefault="00E53B44" w:rsidP="00E53B44">
            <w:pPr>
              <w:tabs>
                <w:tab w:val="left" w:pos="1418"/>
                <w:tab w:val="right" w:pos="9356"/>
              </w:tabs>
            </w:pPr>
            <w:r>
              <w:t>Following on from discussions at the June meeting it was noted that the following appointments would be needed</w:t>
            </w:r>
          </w:p>
          <w:p w:rsidR="00E53B44" w:rsidRDefault="00E53B44" w:rsidP="00E53B44">
            <w:pPr>
              <w:tabs>
                <w:tab w:val="left" w:pos="1418"/>
                <w:tab w:val="right" w:pos="9356"/>
              </w:tabs>
            </w:pPr>
            <w:r w:rsidRPr="00827F20">
              <w:t>Lakes &amp;</w:t>
            </w:r>
            <w:r>
              <w:t xml:space="preserve"> Yorkshire – election for new rep</w:t>
            </w:r>
            <w:r w:rsidR="007763E5">
              <w:t>s</w:t>
            </w:r>
          </w:p>
          <w:p w:rsidR="00E53B44" w:rsidRDefault="00E53B44" w:rsidP="00E53B44">
            <w:pPr>
              <w:tabs>
                <w:tab w:val="left" w:pos="1418"/>
                <w:tab w:val="right" w:pos="9356"/>
              </w:tabs>
            </w:pPr>
            <w:r>
              <w:t>North West, Peak, National, Student – election / re-election</w:t>
            </w:r>
          </w:p>
        </w:tc>
        <w:tc>
          <w:tcPr>
            <w:tcW w:w="1098" w:type="dxa"/>
            <w:tcBorders>
              <w:top w:val="nil"/>
              <w:left w:val="nil"/>
              <w:bottom w:val="single" w:sz="8" w:space="0" w:color="D9D9D9"/>
              <w:right w:val="nil"/>
            </w:tcBorders>
          </w:tcPr>
          <w:p w:rsidR="000944D8" w:rsidRDefault="000944D8">
            <w:pPr>
              <w:rPr>
                <w:b/>
                <w:bCs/>
              </w:rPr>
            </w:pPr>
          </w:p>
        </w:tc>
      </w:tr>
      <w:tr w:rsidR="000944D8" w:rsidTr="00550958">
        <w:tc>
          <w:tcPr>
            <w:tcW w:w="821" w:type="dxa"/>
            <w:tcBorders>
              <w:top w:val="nil"/>
              <w:left w:val="nil"/>
              <w:bottom w:val="nil"/>
              <w:right w:val="nil"/>
            </w:tcBorders>
          </w:tcPr>
          <w:p w:rsidR="000944D8" w:rsidRDefault="000944D8">
            <w:pPr>
              <w:jc w:val="right"/>
              <w:rPr>
                <w:sz w:val="20"/>
                <w:szCs w:val="20"/>
              </w:rPr>
            </w:pPr>
            <w:r>
              <w:rPr>
                <w:sz w:val="20"/>
                <w:szCs w:val="20"/>
              </w:rPr>
              <w:t>6.2</w:t>
            </w:r>
          </w:p>
        </w:tc>
        <w:tc>
          <w:tcPr>
            <w:tcW w:w="8501" w:type="dxa"/>
            <w:tcBorders>
              <w:top w:val="single" w:sz="8" w:space="0" w:color="D9D9D9"/>
              <w:left w:val="nil"/>
              <w:bottom w:val="single" w:sz="8" w:space="0" w:color="D9D9D9"/>
              <w:right w:val="nil"/>
            </w:tcBorders>
          </w:tcPr>
          <w:p w:rsidR="00064AAE" w:rsidRDefault="00E53B44" w:rsidP="00064AAE">
            <w:r>
              <w:t>JT to inform Area Secretaries / Chairman of need for election</w:t>
            </w:r>
            <w:r w:rsidR="003C73D0">
              <w:t>s</w:t>
            </w:r>
            <w:r>
              <w:t xml:space="preserve"> in Areas above</w:t>
            </w:r>
          </w:p>
          <w:p w:rsidR="00E53B44" w:rsidRDefault="00E53B44" w:rsidP="00E53B44">
            <w:r>
              <w:t>JT to contact National Clubs regarding nominating suitable candidates, JT to then manage election process</w:t>
            </w:r>
          </w:p>
          <w:p w:rsidR="00E53B44" w:rsidRDefault="00E53B44" w:rsidP="00E53B44">
            <w:r>
              <w:t xml:space="preserve">JT to communicate with students regarding </w:t>
            </w:r>
            <w:r w:rsidR="00E2186D">
              <w:t>applications for the position.  FS,TS &amp; JT to review applications before approval by Clubs Committee</w:t>
            </w:r>
          </w:p>
        </w:tc>
        <w:tc>
          <w:tcPr>
            <w:tcW w:w="1098" w:type="dxa"/>
            <w:tcBorders>
              <w:top w:val="single" w:sz="8" w:space="0" w:color="D9D9D9"/>
              <w:left w:val="nil"/>
              <w:bottom w:val="single" w:sz="8" w:space="0" w:color="D9D9D9"/>
              <w:right w:val="nil"/>
            </w:tcBorders>
          </w:tcPr>
          <w:p w:rsidR="00064AAE" w:rsidRDefault="00E2186D">
            <w:pPr>
              <w:rPr>
                <w:b/>
                <w:bCs/>
              </w:rPr>
            </w:pPr>
            <w:r>
              <w:rPr>
                <w:b/>
                <w:bCs/>
              </w:rPr>
              <w:t>JT</w:t>
            </w:r>
          </w:p>
          <w:p w:rsidR="00E2186D" w:rsidRDefault="00E2186D">
            <w:pPr>
              <w:rPr>
                <w:b/>
                <w:bCs/>
              </w:rPr>
            </w:pPr>
            <w:r>
              <w:rPr>
                <w:b/>
                <w:bCs/>
              </w:rPr>
              <w:t>JT</w:t>
            </w:r>
          </w:p>
          <w:p w:rsidR="00E2186D" w:rsidRDefault="00E2186D">
            <w:pPr>
              <w:rPr>
                <w:b/>
                <w:bCs/>
              </w:rPr>
            </w:pPr>
          </w:p>
          <w:p w:rsidR="00E2186D" w:rsidRDefault="00E2186D">
            <w:pPr>
              <w:rPr>
                <w:b/>
                <w:bCs/>
              </w:rPr>
            </w:pPr>
            <w:r>
              <w:rPr>
                <w:b/>
                <w:bCs/>
              </w:rPr>
              <w:t>JT</w:t>
            </w:r>
          </w:p>
          <w:p w:rsidR="00E2186D" w:rsidRDefault="00E2186D">
            <w:pPr>
              <w:rPr>
                <w:b/>
                <w:bCs/>
              </w:rPr>
            </w:pPr>
            <w:r>
              <w:rPr>
                <w:b/>
                <w:bCs/>
              </w:rPr>
              <w:t>FS&amp;TS</w:t>
            </w:r>
          </w:p>
        </w:tc>
      </w:tr>
      <w:tr w:rsidR="000944D8" w:rsidTr="00550958">
        <w:tc>
          <w:tcPr>
            <w:tcW w:w="821" w:type="dxa"/>
            <w:tcBorders>
              <w:top w:val="nil"/>
              <w:left w:val="nil"/>
              <w:bottom w:val="single" w:sz="4" w:space="0" w:color="808080"/>
              <w:right w:val="nil"/>
            </w:tcBorders>
          </w:tcPr>
          <w:p w:rsidR="000944D8" w:rsidRDefault="000944D8">
            <w:pPr>
              <w:jc w:val="right"/>
            </w:pPr>
          </w:p>
        </w:tc>
        <w:tc>
          <w:tcPr>
            <w:tcW w:w="8501" w:type="dxa"/>
            <w:tcBorders>
              <w:top w:val="single" w:sz="8" w:space="0" w:color="D9D9D9"/>
              <w:left w:val="nil"/>
              <w:bottom w:val="single" w:sz="4" w:space="0" w:color="808080"/>
              <w:right w:val="nil"/>
            </w:tcBorders>
          </w:tcPr>
          <w:p w:rsidR="000944D8" w:rsidRDefault="000944D8"/>
        </w:tc>
        <w:tc>
          <w:tcPr>
            <w:tcW w:w="1098" w:type="dxa"/>
            <w:tcBorders>
              <w:top w:val="single" w:sz="8" w:space="0" w:color="D9D9D9"/>
              <w:left w:val="nil"/>
              <w:bottom w:val="single" w:sz="4" w:space="0" w:color="808080"/>
              <w:right w:val="nil"/>
            </w:tcBorders>
          </w:tcPr>
          <w:p w:rsidR="000944D8" w:rsidRDefault="000944D8"/>
        </w:tc>
      </w:tr>
      <w:tr w:rsidR="000944D8">
        <w:trPr>
          <w:trHeight w:val="567"/>
        </w:trPr>
        <w:tc>
          <w:tcPr>
            <w:tcW w:w="821" w:type="dxa"/>
            <w:tcBorders>
              <w:top w:val="single" w:sz="4" w:space="0" w:color="808080"/>
              <w:left w:val="nil"/>
              <w:bottom w:val="nil"/>
              <w:right w:val="nil"/>
            </w:tcBorders>
            <w:vAlign w:val="center"/>
          </w:tcPr>
          <w:p w:rsidR="000944D8" w:rsidRDefault="000944D8">
            <w:pPr>
              <w:rPr>
                <w:b/>
                <w:bCs/>
              </w:rPr>
            </w:pPr>
            <w:r>
              <w:rPr>
                <w:b/>
                <w:bCs/>
              </w:rPr>
              <w:t>7.</w:t>
            </w:r>
          </w:p>
        </w:tc>
        <w:tc>
          <w:tcPr>
            <w:tcW w:w="8501" w:type="dxa"/>
            <w:tcBorders>
              <w:top w:val="single" w:sz="4" w:space="0" w:color="808080"/>
              <w:left w:val="nil"/>
              <w:bottom w:val="nil"/>
              <w:right w:val="nil"/>
            </w:tcBorders>
            <w:vAlign w:val="center"/>
          </w:tcPr>
          <w:p w:rsidR="000944D8" w:rsidRDefault="003F559F">
            <w:pPr>
              <w:rPr>
                <w:b/>
                <w:bCs/>
              </w:rPr>
            </w:pPr>
            <w:r>
              <w:rPr>
                <w:b/>
                <w:bCs/>
              </w:rPr>
              <w:t>Feedback from National Council</w:t>
            </w:r>
          </w:p>
        </w:tc>
        <w:tc>
          <w:tcPr>
            <w:tcW w:w="1098" w:type="dxa"/>
            <w:tcBorders>
              <w:top w:val="single" w:sz="4" w:space="0" w:color="808080"/>
              <w:left w:val="nil"/>
              <w:bottom w:val="nil"/>
              <w:right w:val="nil"/>
            </w:tcBorders>
            <w:vAlign w:val="center"/>
          </w:tcPr>
          <w:p w:rsidR="000944D8" w:rsidRDefault="000944D8">
            <w:pPr>
              <w:rPr>
                <w:b/>
                <w:bCs/>
              </w:rPr>
            </w:pPr>
          </w:p>
        </w:tc>
      </w:tr>
      <w:tr w:rsidR="000944D8" w:rsidTr="00550958">
        <w:tc>
          <w:tcPr>
            <w:tcW w:w="821" w:type="dxa"/>
            <w:tcBorders>
              <w:top w:val="nil"/>
              <w:left w:val="nil"/>
              <w:bottom w:val="nil"/>
              <w:right w:val="nil"/>
            </w:tcBorders>
          </w:tcPr>
          <w:p w:rsidR="000944D8" w:rsidRDefault="000944D8">
            <w:pPr>
              <w:jc w:val="right"/>
              <w:rPr>
                <w:sz w:val="20"/>
                <w:szCs w:val="20"/>
              </w:rPr>
            </w:pPr>
            <w:r>
              <w:rPr>
                <w:sz w:val="20"/>
                <w:szCs w:val="20"/>
              </w:rPr>
              <w:t>7.1</w:t>
            </w:r>
          </w:p>
        </w:tc>
        <w:tc>
          <w:tcPr>
            <w:tcW w:w="8501" w:type="dxa"/>
            <w:tcBorders>
              <w:top w:val="nil"/>
              <w:left w:val="nil"/>
              <w:bottom w:val="single" w:sz="8" w:space="0" w:color="D9D9D9"/>
              <w:right w:val="nil"/>
            </w:tcBorders>
          </w:tcPr>
          <w:p w:rsidR="00064AAE" w:rsidRDefault="00E2186D" w:rsidP="00B5151C">
            <w:pPr>
              <w:tabs>
                <w:tab w:val="left" w:pos="1418"/>
                <w:tab w:val="right" w:pos="9356"/>
              </w:tabs>
            </w:pPr>
            <w:r>
              <w:t xml:space="preserve">As </w:t>
            </w:r>
            <w:r w:rsidR="003C73D0">
              <w:t>has been announced</w:t>
            </w:r>
            <w:r>
              <w:t xml:space="preserve">, following feedback from the </w:t>
            </w:r>
            <w:r w:rsidR="003C73D0">
              <w:t xml:space="preserve">recent </w:t>
            </w:r>
            <w:r>
              <w:t>discussion meetings the proposed re-brand will not take place</w:t>
            </w:r>
            <w:r w:rsidR="00001653">
              <w:t>;</w:t>
            </w:r>
            <w:r>
              <w:t xml:space="preserve"> ‘Climb Britain’</w:t>
            </w:r>
            <w:r w:rsidR="00001653">
              <w:t xml:space="preserve"> is</w:t>
            </w:r>
            <w:r>
              <w:t xml:space="preserve"> </w:t>
            </w:r>
            <w:r w:rsidR="003C73D0">
              <w:t>being considered for</w:t>
            </w:r>
            <w:r>
              <w:t xml:space="preserve"> another use yet to be determined.  </w:t>
            </w:r>
            <w:r w:rsidR="003C73D0">
              <w:t>P</w:t>
            </w:r>
            <w:r>
              <w:t>rocess</w:t>
            </w:r>
            <w:r w:rsidR="003C73D0">
              <w:t>es are</w:t>
            </w:r>
            <w:r>
              <w:t xml:space="preserve"> being reviewed to ensure that</w:t>
            </w:r>
            <w:r w:rsidR="00B5151C">
              <w:t xml:space="preserve"> appropriate discussions / consultation take place in the future.</w:t>
            </w:r>
          </w:p>
          <w:p w:rsidR="00C44A18" w:rsidRDefault="00B5151C" w:rsidP="00297AFD">
            <w:pPr>
              <w:tabs>
                <w:tab w:val="left" w:pos="1418"/>
                <w:tab w:val="right" w:pos="9356"/>
              </w:tabs>
            </w:pPr>
            <w:r>
              <w:t>Discussion took place on how reps could engage better with their clubs to ensure that they have a good</w:t>
            </w:r>
            <w:r w:rsidR="00297AFD">
              <w:t xml:space="preserve"> understanding of their views.  It was suggested that Area reps work with the Area Chairman/Secretary to ensure that club items feature on every agenda, including an </w:t>
            </w:r>
            <w:r w:rsidR="00CE505D">
              <w:t>update from the summ</w:t>
            </w:r>
            <w:r w:rsidR="00C44A18">
              <w:t>ary of minutes that FS produces</w:t>
            </w:r>
            <w:r w:rsidR="00DF0B3C">
              <w:t xml:space="preserve"> after each meeting</w:t>
            </w:r>
            <w:r w:rsidR="00C44A18">
              <w:t>.</w:t>
            </w:r>
          </w:p>
          <w:p w:rsidR="00B5151C" w:rsidRDefault="00C44A18" w:rsidP="00297AFD">
            <w:pPr>
              <w:tabs>
                <w:tab w:val="left" w:pos="1418"/>
                <w:tab w:val="right" w:pos="9356"/>
              </w:tabs>
            </w:pPr>
            <w:r>
              <w:t xml:space="preserve">It was agreed to include </w:t>
            </w:r>
            <w:r w:rsidR="00DF0B3C">
              <w:t>‘</w:t>
            </w:r>
            <w:r>
              <w:t>engaging with clubs</w:t>
            </w:r>
            <w:r w:rsidR="00DF0B3C">
              <w:t>’</w:t>
            </w:r>
            <w:r>
              <w:t xml:space="preserve"> as an item on the November agenda.</w:t>
            </w:r>
          </w:p>
        </w:tc>
        <w:tc>
          <w:tcPr>
            <w:tcW w:w="1098" w:type="dxa"/>
            <w:tcBorders>
              <w:top w:val="nil"/>
              <w:left w:val="nil"/>
              <w:bottom w:val="single" w:sz="8" w:space="0" w:color="D9D9D9"/>
              <w:right w:val="nil"/>
            </w:tcBorders>
          </w:tcPr>
          <w:p w:rsidR="000944D8" w:rsidRDefault="00DF0B3C">
            <w:pPr>
              <w:rPr>
                <w:b/>
                <w:bCs/>
              </w:rPr>
            </w:pPr>
            <w:r>
              <w:rPr>
                <w:b/>
                <w:bCs/>
              </w:rPr>
              <w:t>-</w:t>
            </w:r>
          </w:p>
          <w:p w:rsidR="00C44A18" w:rsidRDefault="00C44A18">
            <w:pPr>
              <w:rPr>
                <w:b/>
                <w:bCs/>
              </w:rPr>
            </w:pPr>
          </w:p>
          <w:p w:rsidR="00C44A18" w:rsidRDefault="00C44A18">
            <w:pPr>
              <w:rPr>
                <w:b/>
                <w:bCs/>
              </w:rPr>
            </w:pPr>
          </w:p>
          <w:p w:rsidR="00C44A18" w:rsidRDefault="00C44A18">
            <w:pPr>
              <w:rPr>
                <w:b/>
                <w:bCs/>
              </w:rPr>
            </w:pPr>
          </w:p>
          <w:p w:rsidR="00C44A18" w:rsidRDefault="00C44A18">
            <w:pPr>
              <w:rPr>
                <w:b/>
                <w:bCs/>
              </w:rPr>
            </w:pPr>
            <w:r>
              <w:rPr>
                <w:b/>
                <w:bCs/>
              </w:rPr>
              <w:t>All</w:t>
            </w:r>
          </w:p>
          <w:p w:rsidR="00B51959" w:rsidRDefault="00B51959">
            <w:pPr>
              <w:rPr>
                <w:b/>
                <w:bCs/>
              </w:rPr>
            </w:pPr>
          </w:p>
          <w:p w:rsidR="00B51959" w:rsidRDefault="00B51959">
            <w:pPr>
              <w:rPr>
                <w:b/>
                <w:bCs/>
              </w:rPr>
            </w:pPr>
          </w:p>
          <w:p w:rsidR="00DF0B3C" w:rsidRDefault="00DF0B3C">
            <w:pPr>
              <w:rPr>
                <w:b/>
                <w:bCs/>
              </w:rPr>
            </w:pPr>
          </w:p>
          <w:p w:rsidR="00B51959" w:rsidRDefault="00B51959">
            <w:pPr>
              <w:rPr>
                <w:b/>
                <w:bCs/>
              </w:rPr>
            </w:pPr>
          </w:p>
          <w:p w:rsidR="00B51959" w:rsidRDefault="00B51959">
            <w:pPr>
              <w:rPr>
                <w:b/>
                <w:bCs/>
              </w:rPr>
            </w:pPr>
            <w:r>
              <w:rPr>
                <w:b/>
                <w:bCs/>
              </w:rPr>
              <w:t>JT</w:t>
            </w:r>
          </w:p>
        </w:tc>
      </w:tr>
      <w:tr w:rsidR="000944D8" w:rsidTr="00550958">
        <w:tc>
          <w:tcPr>
            <w:tcW w:w="821" w:type="dxa"/>
            <w:tcBorders>
              <w:top w:val="nil"/>
              <w:left w:val="nil"/>
              <w:bottom w:val="nil"/>
              <w:right w:val="nil"/>
            </w:tcBorders>
          </w:tcPr>
          <w:p w:rsidR="000944D8" w:rsidRDefault="000944D8">
            <w:pPr>
              <w:jc w:val="right"/>
              <w:rPr>
                <w:sz w:val="20"/>
                <w:szCs w:val="20"/>
              </w:rPr>
            </w:pPr>
            <w:r>
              <w:rPr>
                <w:sz w:val="20"/>
                <w:szCs w:val="20"/>
              </w:rPr>
              <w:t>7.2</w:t>
            </w:r>
          </w:p>
        </w:tc>
        <w:tc>
          <w:tcPr>
            <w:tcW w:w="8501" w:type="dxa"/>
            <w:tcBorders>
              <w:top w:val="single" w:sz="8" w:space="0" w:color="D9D9D9"/>
              <w:left w:val="nil"/>
              <w:bottom w:val="single" w:sz="8" w:space="0" w:color="D9D9D9"/>
              <w:right w:val="nil"/>
            </w:tcBorders>
          </w:tcPr>
          <w:p w:rsidR="000944D8" w:rsidRDefault="00001653" w:rsidP="00827F20">
            <w:r>
              <w:t xml:space="preserve">FS reported that </w:t>
            </w:r>
            <w:r w:rsidR="00B5151C">
              <w:t xml:space="preserve">National Council </w:t>
            </w:r>
            <w:r>
              <w:t>was</w:t>
            </w:r>
            <w:r w:rsidR="00B5151C">
              <w:t xml:space="preserve"> informed that the grant from Sport England </w:t>
            </w:r>
            <w:r>
              <w:t xml:space="preserve">for 2017-21 </w:t>
            </w:r>
            <w:r w:rsidR="00B5151C">
              <w:t xml:space="preserve">is likely to reduce </w:t>
            </w:r>
            <w:r w:rsidR="00827F20">
              <w:t>significantly</w:t>
            </w:r>
            <w:r w:rsidR="00B5151C">
              <w:t>.  Cuts will therefore need to be made and various financial scenarios are being produced.  A greater focus on increasing income from elsewhere is needed to mitigate against these cuts.</w:t>
            </w:r>
          </w:p>
        </w:tc>
        <w:tc>
          <w:tcPr>
            <w:tcW w:w="1098" w:type="dxa"/>
            <w:tcBorders>
              <w:top w:val="single" w:sz="8" w:space="0" w:color="D9D9D9"/>
              <w:left w:val="nil"/>
              <w:bottom w:val="single" w:sz="8" w:space="0" w:color="D9D9D9"/>
              <w:right w:val="nil"/>
            </w:tcBorders>
          </w:tcPr>
          <w:p w:rsidR="000944D8" w:rsidRDefault="000944D8">
            <w:pPr>
              <w:rPr>
                <w:b/>
                <w:bCs/>
              </w:rPr>
            </w:pPr>
          </w:p>
        </w:tc>
      </w:tr>
      <w:tr w:rsidR="00B5151C" w:rsidTr="00550958">
        <w:tc>
          <w:tcPr>
            <w:tcW w:w="821" w:type="dxa"/>
            <w:tcBorders>
              <w:top w:val="nil"/>
              <w:left w:val="nil"/>
              <w:bottom w:val="nil"/>
              <w:right w:val="nil"/>
            </w:tcBorders>
          </w:tcPr>
          <w:p w:rsidR="00B5151C" w:rsidRDefault="00B5151C">
            <w:pPr>
              <w:jc w:val="right"/>
              <w:rPr>
                <w:sz w:val="20"/>
                <w:szCs w:val="20"/>
              </w:rPr>
            </w:pPr>
            <w:r>
              <w:rPr>
                <w:sz w:val="20"/>
                <w:szCs w:val="20"/>
              </w:rPr>
              <w:t>7.3</w:t>
            </w:r>
          </w:p>
        </w:tc>
        <w:tc>
          <w:tcPr>
            <w:tcW w:w="8501" w:type="dxa"/>
            <w:tcBorders>
              <w:top w:val="single" w:sz="8" w:space="0" w:color="D9D9D9"/>
              <w:left w:val="nil"/>
              <w:bottom w:val="single" w:sz="8" w:space="0" w:color="D9D9D9"/>
              <w:right w:val="nil"/>
            </w:tcBorders>
          </w:tcPr>
          <w:p w:rsidR="00B5151C" w:rsidRDefault="00001653" w:rsidP="00414C9B">
            <w:r>
              <w:t xml:space="preserve">FS reported that </w:t>
            </w:r>
            <w:r w:rsidR="00C44A18">
              <w:t xml:space="preserve">National Council agreed that competition climbing </w:t>
            </w:r>
            <w:r w:rsidR="00A011F6">
              <w:t xml:space="preserve">is </w:t>
            </w:r>
            <w:r w:rsidR="00C44A18">
              <w:t xml:space="preserve">definitely </w:t>
            </w:r>
            <w:r w:rsidR="00A011F6">
              <w:t xml:space="preserve">a fundamental </w:t>
            </w:r>
            <w:r w:rsidR="00414C9B">
              <w:t>element</w:t>
            </w:r>
            <w:r w:rsidR="00C44A18">
              <w:t xml:space="preserve"> of the BMC</w:t>
            </w:r>
            <w:r w:rsidR="00A011F6">
              <w:t xml:space="preserve"> and a good pathway in to life-long participation.  Discussions about the management of the </w:t>
            </w:r>
            <w:r w:rsidR="00414C9B">
              <w:t xml:space="preserve">British </w:t>
            </w:r>
            <w:r w:rsidR="00A011F6">
              <w:t>team for 2020 is ongoing</w:t>
            </w:r>
            <w:r w:rsidR="00B51959">
              <w:t>.  It was agreed to include an item on the November agenda for how clubs could take the most benefit from 2020</w:t>
            </w:r>
            <w:r w:rsidR="00827F20">
              <w:t xml:space="preserve"> Olympics focus</w:t>
            </w:r>
            <w:r w:rsidR="00B51959">
              <w:t>.</w:t>
            </w:r>
          </w:p>
        </w:tc>
        <w:tc>
          <w:tcPr>
            <w:tcW w:w="1098" w:type="dxa"/>
            <w:tcBorders>
              <w:top w:val="single" w:sz="8" w:space="0" w:color="D9D9D9"/>
              <w:left w:val="nil"/>
              <w:bottom w:val="single" w:sz="8" w:space="0" w:color="D9D9D9"/>
              <w:right w:val="nil"/>
            </w:tcBorders>
          </w:tcPr>
          <w:p w:rsidR="00B5151C" w:rsidRDefault="00B5151C">
            <w:pPr>
              <w:rPr>
                <w:b/>
                <w:bCs/>
              </w:rPr>
            </w:pPr>
          </w:p>
          <w:p w:rsidR="00B51959" w:rsidRDefault="00B51959">
            <w:pPr>
              <w:rPr>
                <w:b/>
                <w:bCs/>
              </w:rPr>
            </w:pPr>
          </w:p>
          <w:p w:rsidR="00B51959" w:rsidRDefault="00B51959">
            <w:pPr>
              <w:rPr>
                <w:b/>
                <w:bCs/>
              </w:rPr>
            </w:pPr>
          </w:p>
          <w:p w:rsidR="00B51959" w:rsidRDefault="00B51959">
            <w:pPr>
              <w:rPr>
                <w:b/>
                <w:bCs/>
              </w:rPr>
            </w:pPr>
            <w:r>
              <w:rPr>
                <w:b/>
                <w:bCs/>
              </w:rPr>
              <w:t>JT</w:t>
            </w:r>
          </w:p>
        </w:tc>
      </w:tr>
      <w:tr w:rsidR="000944D8" w:rsidTr="00550958">
        <w:tc>
          <w:tcPr>
            <w:tcW w:w="821" w:type="dxa"/>
            <w:tcBorders>
              <w:top w:val="nil"/>
              <w:left w:val="nil"/>
              <w:bottom w:val="single" w:sz="4" w:space="0" w:color="808080"/>
              <w:right w:val="nil"/>
            </w:tcBorders>
          </w:tcPr>
          <w:p w:rsidR="000944D8" w:rsidRDefault="000944D8">
            <w:pPr>
              <w:jc w:val="right"/>
            </w:pPr>
          </w:p>
        </w:tc>
        <w:tc>
          <w:tcPr>
            <w:tcW w:w="8501" w:type="dxa"/>
            <w:tcBorders>
              <w:top w:val="single" w:sz="8" w:space="0" w:color="D9D9D9"/>
              <w:left w:val="nil"/>
              <w:bottom w:val="single" w:sz="4" w:space="0" w:color="808080"/>
              <w:right w:val="nil"/>
            </w:tcBorders>
          </w:tcPr>
          <w:p w:rsidR="000944D8" w:rsidRDefault="000944D8"/>
        </w:tc>
        <w:tc>
          <w:tcPr>
            <w:tcW w:w="1098" w:type="dxa"/>
            <w:tcBorders>
              <w:top w:val="single" w:sz="8" w:space="0" w:color="D9D9D9"/>
              <w:left w:val="nil"/>
              <w:bottom w:val="single" w:sz="4" w:space="0" w:color="808080"/>
              <w:right w:val="nil"/>
            </w:tcBorders>
          </w:tcPr>
          <w:p w:rsidR="000944D8" w:rsidRDefault="000944D8"/>
        </w:tc>
      </w:tr>
      <w:tr w:rsidR="000944D8">
        <w:trPr>
          <w:trHeight w:val="567"/>
        </w:trPr>
        <w:tc>
          <w:tcPr>
            <w:tcW w:w="821" w:type="dxa"/>
            <w:tcBorders>
              <w:top w:val="single" w:sz="4" w:space="0" w:color="808080"/>
              <w:left w:val="nil"/>
              <w:bottom w:val="nil"/>
              <w:right w:val="nil"/>
            </w:tcBorders>
            <w:vAlign w:val="center"/>
          </w:tcPr>
          <w:p w:rsidR="000944D8" w:rsidRDefault="000944D8">
            <w:pPr>
              <w:rPr>
                <w:b/>
                <w:bCs/>
              </w:rPr>
            </w:pPr>
            <w:r>
              <w:rPr>
                <w:b/>
                <w:bCs/>
              </w:rPr>
              <w:t>8.</w:t>
            </w:r>
          </w:p>
        </w:tc>
        <w:tc>
          <w:tcPr>
            <w:tcW w:w="8501" w:type="dxa"/>
            <w:tcBorders>
              <w:top w:val="single" w:sz="4" w:space="0" w:color="808080"/>
              <w:left w:val="nil"/>
              <w:bottom w:val="nil"/>
              <w:right w:val="nil"/>
            </w:tcBorders>
            <w:vAlign w:val="center"/>
          </w:tcPr>
          <w:p w:rsidR="000944D8" w:rsidRDefault="003F559F" w:rsidP="006D69B5">
            <w:pPr>
              <w:rPr>
                <w:b/>
                <w:bCs/>
              </w:rPr>
            </w:pPr>
            <w:r>
              <w:rPr>
                <w:b/>
                <w:bCs/>
              </w:rPr>
              <w:t>Open day (afternoon) for clubs</w:t>
            </w:r>
          </w:p>
        </w:tc>
        <w:tc>
          <w:tcPr>
            <w:tcW w:w="1098" w:type="dxa"/>
            <w:tcBorders>
              <w:top w:val="single" w:sz="4" w:space="0" w:color="808080"/>
              <w:left w:val="nil"/>
              <w:bottom w:val="nil"/>
              <w:right w:val="nil"/>
            </w:tcBorders>
            <w:vAlign w:val="center"/>
          </w:tcPr>
          <w:p w:rsidR="000944D8" w:rsidRDefault="000944D8">
            <w:pPr>
              <w:rPr>
                <w:b/>
                <w:bCs/>
              </w:rPr>
            </w:pPr>
          </w:p>
        </w:tc>
      </w:tr>
      <w:tr w:rsidR="000944D8">
        <w:tc>
          <w:tcPr>
            <w:tcW w:w="821" w:type="dxa"/>
            <w:tcBorders>
              <w:top w:val="nil"/>
              <w:left w:val="nil"/>
              <w:bottom w:val="nil"/>
              <w:right w:val="nil"/>
            </w:tcBorders>
          </w:tcPr>
          <w:p w:rsidR="000944D8" w:rsidRDefault="000944D8">
            <w:pPr>
              <w:jc w:val="right"/>
              <w:rPr>
                <w:sz w:val="20"/>
                <w:szCs w:val="20"/>
              </w:rPr>
            </w:pPr>
            <w:r>
              <w:rPr>
                <w:sz w:val="20"/>
                <w:szCs w:val="20"/>
              </w:rPr>
              <w:t>8.1</w:t>
            </w:r>
          </w:p>
        </w:tc>
        <w:tc>
          <w:tcPr>
            <w:tcW w:w="8501" w:type="dxa"/>
            <w:tcBorders>
              <w:top w:val="nil"/>
              <w:left w:val="nil"/>
              <w:bottom w:val="single" w:sz="4" w:space="0" w:color="D9D9D9"/>
              <w:right w:val="nil"/>
            </w:tcBorders>
          </w:tcPr>
          <w:p w:rsidR="006D69B5" w:rsidRDefault="00756553" w:rsidP="00756553">
            <w:pPr>
              <w:tabs>
                <w:tab w:val="right" w:pos="9356"/>
              </w:tabs>
              <w:ind w:right="34"/>
            </w:pPr>
            <w:r>
              <w:t>Various options for engagement opportunities and training opportunities for club members were discussed with the following agreed (conditional upon dates and venues being available)</w:t>
            </w:r>
          </w:p>
          <w:p w:rsidR="00756553" w:rsidRDefault="00705254" w:rsidP="00001653">
            <w:pPr>
              <w:pStyle w:val="ListParagraph"/>
              <w:numPr>
                <w:ilvl w:val="0"/>
                <w:numId w:val="25"/>
              </w:numPr>
              <w:tabs>
                <w:tab w:val="right" w:pos="9356"/>
              </w:tabs>
              <w:ind w:right="34"/>
            </w:pPr>
            <w:r>
              <w:t>Don’t hold an open afternoon for clubs at the office, the 9</w:t>
            </w:r>
            <w:r w:rsidRPr="00001653">
              <w:rPr>
                <w:vertAlign w:val="superscript"/>
              </w:rPr>
              <w:t>th</w:t>
            </w:r>
            <w:r>
              <w:t xml:space="preserve"> March will just be a </w:t>
            </w:r>
            <w:r w:rsidR="00001653">
              <w:t xml:space="preserve">standard </w:t>
            </w:r>
            <w:r>
              <w:t>Clubs Committee meeting.</w:t>
            </w:r>
          </w:p>
          <w:p w:rsidR="00705254" w:rsidRDefault="00705254" w:rsidP="00001653">
            <w:pPr>
              <w:pStyle w:val="ListParagraph"/>
              <w:numPr>
                <w:ilvl w:val="0"/>
                <w:numId w:val="25"/>
              </w:numPr>
              <w:tabs>
                <w:tab w:val="right" w:pos="9356"/>
              </w:tabs>
              <w:ind w:right="34"/>
            </w:pPr>
            <w:r>
              <w:t>Trial a ‘Clubs Roadshow’ in (probably) London and Midlands</w:t>
            </w:r>
            <w:r w:rsidR="00827F20">
              <w:t xml:space="preserve">, </w:t>
            </w:r>
            <w:r w:rsidR="00001653">
              <w:t>plus</w:t>
            </w:r>
            <w:r w:rsidR="00827F20">
              <w:t xml:space="preserve"> Sheffield for student clubs</w:t>
            </w:r>
          </w:p>
          <w:p w:rsidR="00705254" w:rsidRDefault="00705254" w:rsidP="00001653">
            <w:pPr>
              <w:pStyle w:val="ListParagraph"/>
              <w:numPr>
                <w:ilvl w:val="0"/>
                <w:numId w:val="25"/>
              </w:numPr>
              <w:tabs>
                <w:tab w:val="right" w:pos="9356"/>
              </w:tabs>
              <w:ind w:right="34"/>
            </w:pPr>
            <w:r>
              <w:t>Hold a Training Day for</w:t>
            </w:r>
            <w:r w:rsidR="00827F20">
              <w:t xml:space="preserve"> </w:t>
            </w:r>
            <w:r w:rsidR="00001653">
              <w:t>‘</w:t>
            </w:r>
            <w:r w:rsidR="00827F20">
              <w:t>New Club Officers</w:t>
            </w:r>
            <w:r w:rsidR="00001653">
              <w:t>’</w:t>
            </w:r>
            <w:r w:rsidR="00827F20">
              <w:t xml:space="preserve"> in the South</w:t>
            </w:r>
            <w:r w:rsidR="00001653">
              <w:t xml:space="preserve"> / South East</w:t>
            </w:r>
          </w:p>
          <w:p w:rsidR="00705254" w:rsidRDefault="00705254" w:rsidP="00756553">
            <w:pPr>
              <w:tabs>
                <w:tab w:val="right" w:pos="9356"/>
              </w:tabs>
              <w:ind w:right="34"/>
            </w:pPr>
            <w:r>
              <w:t>JT to review dates and locations</w:t>
            </w:r>
            <w:r w:rsidR="00976333">
              <w:t xml:space="preserve"> as all to be fitted in before the end of March and at weekends.</w:t>
            </w:r>
          </w:p>
          <w:p w:rsidR="00705254" w:rsidRDefault="00705254" w:rsidP="00827F20">
            <w:pPr>
              <w:tabs>
                <w:tab w:val="right" w:pos="9356"/>
              </w:tabs>
              <w:ind w:right="34"/>
            </w:pPr>
            <w:r>
              <w:t xml:space="preserve">FS, JT &amp; </w:t>
            </w:r>
            <w:r w:rsidR="00827F20">
              <w:t>TS</w:t>
            </w:r>
            <w:r>
              <w:t xml:space="preserve"> to agree a </w:t>
            </w:r>
            <w:r w:rsidR="00BE721D">
              <w:t>programme / focus for the Roadshows.</w:t>
            </w:r>
          </w:p>
        </w:tc>
        <w:tc>
          <w:tcPr>
            <w:tcW w:w="1098" w:type="dxa"/>
            <w:tcBorders>
              <w:top w:val="nil"/>
              <w:left w:val="nil"/>
              <w:bottom w:val="single" w:sz="4" w:space="0" w:color="D9D9D9"/>
              <w:right w:val="nil"/>
            </w:tcBorders>
          </w:tcPr>
          <w:p w:rsidR="00BE721D" w:rsidRDefault="00BE721D">
            <w:pPr>
              <w:rPr>
                <w:b/>
                <w:bCs/>
              </w:rPr>
            </w:pPr>
          </w:p>
          <w:p w:rsidR="00BE721D" w:rsidRDefault="00BE721D">
            <w:pPr>
              <w:rPr>
                <w:b/>
                <w:bCs/>
              </w:rPr>
            </w:pPr>
          </w:p>
          <w:p w:rsidR="00BE721D" w:rsidRDefault="00BE721D">
            <w:pPr>
              <w:rPr>
                <w:b/>
                <w:bCs/>
              </w:rPr>
            </w:pPr>
          </w:p>
          <w:p w:rsidR="00BE721D" w:rsidRDefault="00BE721D">
            <w:pPr>
              <w:rPr>
                <w:b/>
                <w:bCs/>
              </w:rPr>
            </w:pPr>
          </w:p>
          <w:p w:rsidR="00BE721D" w:rsidRDefault="00BE721D">
            <w:pPr>
              <w:rPr>
                <w:b/>
                <w:bCs/>
              </w:rPr>
            </w:pPr>
          </w:p>
          <w:p w:rsidR="00BE721D" w:rsidRDefault="00BE721D">
            <w:pPr>
              <w:rPr>
                <w:b/>
                <w:bCs/>
              </w:rPr>
            </w:pPr>
          </w:p>
          <w:p w:rsidR="00BE721D" w:rsidRDefault="00BE721D">
            <w:pPr>
              <w:rPr>
                <w:b/>
                <w:bCs/>
              </w:rPr>
            </w:pPr>
          </w:p>
          <w:p w:rsidR="00BE721D" w:rsidRDefault="00BE721D">
            <w:pPr>
              <w:rPr>
                <w:b/>
                <w:bCs/>
              </w:rPr>
            </w:pPr>
          </w:p>
          <w:p w:rsidR="00BE721D" w:rsidRDefault="00BE721D">
            <w:pPr>
              <w:rPr>
                <w:b/>
                <w:bCs/>
              </w:rPr>
            </w:pPr>
            <w:r>
              <w:rPr>
                <w:b/>
                <w:bCs/>
              </w:rPr>
              <w:t>JT</w:t>
            </w:r>
          </w:p>
          <w:p w:rsidR="00976333" w:rsidRDefault="00976333">
            <w:pPr>
              <w:rPr>
                <w:b/>
                <w:bCs/>
              </w:rPr>
            </w:pPr>
          </w:p>
          <w:p w:rsidR="00BE721D" w:rsidRDefault="00BE721D" w:rsidP="00827F20">
            <w:pPr>
              <w:rPr>
                <w:b/>
                <w:bCs/>
              </w:rPr>
            </w:pPr>
            <w:r>
              <w:rPr>
                <w:b/>
                <w:bCs/>
              </w:rPr>
              <w:t xml:space="preserve">JT, FS, </w:t>
            </w:r>
            <w:r w:rsidR="00827F20">
              <w:rPr>
                <w:b/>
                <w:bCs/>
              </w:rPr>
              <w:t>TS</w:t>
            </w:r>
          </w:p>
        </w:tc>
      </w:tr>
      <w:tr w:rsidR="000944D8">
        <w:tc>
          <w:tcPr>
            <w:tcW w:w="821" w:type="dxa"/>
            <w:tcBorders>
              <w:top w:val="nil"/>
              <w:left w:val="nil"/>
              <w:bottom w:val="single" w:sz="4" w:space="0" w:color="808080"/>
              <w:right w:val="nil"/>
            </w:tcBorders>
          </w:tcPr>
          <w:p w:rsidR="000944D8" w:rsidRDefault="000944D8">
            <w:pPr>
              <w:jc w:val="right"/>
            </w:pPr>
          </w:p>
        </w:tc>
        <w:tc>
          <w:tcPr>
            <w:tcW w:w="8501" w:type="dxa"/>
            <w:tcBorders>
              <w:top w:val="nil"/>
              <w:left w:val="nil"/>
              <w:bottom w:val="single" w:sz="4" w:space="0" w:color="808080"/>
              <w:right w:val="nil"/>
            </w:tcBorders>
          </w:tcPr>
          <w:p w:rsidR="000944D8" w:rsidRDefault="000944D8">
            <w:pPr>
              <w:ind w:right="34"/>
            </w:pPr>
          </w:p>
        </w:tc>
        <w:tc>
          <w:tcPr>
            <w:tcW w:w="1098" w:type="dxa"/>
            <w:tcBorders>
              <w:top w:val="nil"/>
              <w:left w:val="nil"/>
              <w:bottom w:val="single" w:sz="4" w:space="0" w:color="808080"/>
              <w:right w:val="nil"/>
            </w:tcBorders>
          </w:tcPr>
          <w:p w:rsidR="000944D8" w:rsidRDefault="000944D8"/>
        </w:tc>
      </w:tr>
      <w:tr w:rsidR="000944D8">
        <w:trPr>
          <w:trHeight w:val="567"/>
        </w:trPr>
        <w:tc>
          <w:tcPr>
            <w:tcW w:w="821" w:type="dxa"/>
            <w:tcBorders>
              <w:top w:val="single" w:sz="4" w:space="0" w:color="808080"/>
              <w:left w:val="nil"/>
              <w:bottom w:val="nil"/>
              <w:right w:val="nil"/>
            </w:tcBorders>
            <w:vAlign w:val="center"/>
          </w:tcPr>
          <w:p w:rsidR="000944D8" w:rsidRDefault="000944D8">
            <w:pPr>
              <w:rPr>
                <w:b/>
                <w:bCs/>
              </w:rPr>
            </w:pPr>
            <w:r>
              <w:rPr>
                <w:b/>
                <w:bCs/>
              </w:rPr>
              <w:t>9.</w:t>
            </w:r>
          </w:p>
        </w:tc>
        <w:tc>
          <w:tcPr>
            <w:tcW w:w="8501" w:type="dxa"/>
            <w:tcBorders>
              <w:top w:val="single" w:sz="4" w:space="0" w:color="808080"/>
              <w:left w:val="nil"/>
              <w:bottom w:val="nil"/>
              <w:right w:val="nil"/>
            </w:tcBorders>
            <w:vAlign w:val="center"/>
          </w:tcPr>
          <w:p w:rsidR="000944D8" w:rsidRDefault="003F559F">
            <w:pPr>
              <w:rPr>
                <w:b/>
                <w:bCs/>
              </w:rPr>
            </w:pPr>
            <w:r>
              <w:rPr>
                <w:b/>
                <w:bCs/>
              </w:rPr>
              <w:t>BMC Vision and Mission statements</w:t>
            </w:r>
          </w:p>
        </w:tc>
        <w:tc>
          <w:tcPr>
            <w:tcW w:w="1098" w:type="dxa"/>
            <w:tcBorders>
              <w:top w:val="single" w:sz="4" w:space="0" w:color="808080"/>
              <w:left w:val="nil"/>
              <w:bottom w:val="nil"/>
              <w:right w:val="nil"/>
            </w:tcBorders>
            <w:vAlign w:val="center"/>
          </w:tcPr>
          <w:p w:rsidR="000944D8" w:rsidRDefault="000944D8">
            <w:pPr>
              <w:rPr>
                <w:b/>
                <w:bCs/>
              </w:rPr>
            </w:pPr>
          </w:p>
        </w:tc>
      </w:tr>
      <w:tr w:rsidR="000944D8">
        <w:tc>
          <w:tcPr>
            <w:tcW w:w="821" w:type="dxa"/>
            <w:tcBorders>
              <w:top w:val="nil"/>
              <w:left w:val="nil"/>
              <w:bottom w:val="nil"/>
              <w:right w:val="nil"/>
            </w:tcBorders>
          </w:tcPr>
          <w:p w:rsidR="000944D8" w:rsidRDefault="000944D8">
            <w:pPr>
              <w:jc w:val="right"/>
              <w:rPr>
                <w:sz w:val="20"/>
                <w:szCs w:val="20"/>
              </w:rPr>
            </w:pPr>
            <w:r>
              <w:rPr>
                <w:sz w:val="20"/>
                <w:szCs w:val="20"/>
              </w:rPr>
              <w:t>9.1</w:t>
            </w:r>
          </w:p>
        </w:tc>
        <w:tc>
          <w:tcPr>
            <w:tcW w:w="8501" w:type="dxa"/>
            <w:tcBorders>
              <w:top w:val="nil"/>
              <w:left w:val="nil"/>
              <w:bottom w:val="single" w:sz="4" w:space="0" w:color="BFBFBF"/>
              <w:right w:val="nil"/>
            </w:tcBorders>
          </w:tcPr>
          <w:p w:rsidR="000944D8" w:rsidRDefault="00BE721D" w:rsidP="00BE721D">
            <w:r>
              <w:t xml:space="preserve">DB circulated a paper that had originally gone to National Council in June.  It was </w:t>
            </w:r>
            <w:r>
              <w:lastRenderedPageBreak/>
              <w:t xml:space="preserve">discussed whether ‘clubs’ should feature within the statement, and it was agreed that it should be.  The proposal is that the fourth bullet point on the mission </w:t>
            </w:r>
            <w:r w:rsidR="00EA3F78">
              <w:t xml:space="preserve">statement </w:t>
            </w:r>
            <w:r>
              <w:t>should read ‘</w:t>
            </w:r>
            <w:r>
              <w:rPr>
                <w:i/>
              </w:rPr>
              <w:t>Provide support, services and information for members and clubs.</w:t>
            </w:r>
            <w:r>
              <w:t>’</w:t>
            </w:r>
          </w:p>
          <w:p w:rsidR="00827F20" w:rsidRDefault="00BE721D" w:rsidP="00BE721D">
            <w:r>
              <w:t>FS to raise with DT and Exec.</w:t>
            </w:r>
          </w:p>
          <w:p w:rsidR="00BE721D" w:rsidRPr="00BE721D" w:rsidRDefault="00827F20" w:rsidP="00A45E60">
            <w:r>
              <w:t>DB to</w:t>
            </w:r>
            <w:r w:rsidR="00A45E60">
              <w:t xml:space="preserve"> also </w:t>
            </w:r>
            <w:r>
              <w:t>write independently as Peak NC rep</w:t>
            </w:r>
          </w:p>
        </w:tc>
        <w:tc>
          <w:tcPr>
            <w:tcW w:w="1098" w:type="dxa"/>
            <w:tcBorders>
              <w:top w:val="nil"/>
              <w:left w:val="nil"/>
              <w:bottom w:val="single" w:sz="4" w:space="0" w:color="BFBFBF"/>
              <w:right w:val="nil"/>
            </w:tcBorders>
          </w:tcPr>
          <w:p w:rsidR="00BE721D" w:rsidRDefault="00BE721D">
            <w:pPr>
              <w:rPr>
                <w:b/>
                <w:bCs/>
              </w:rPr>
            </w:pPr>
          </w:p>
          <w:p w:rsidR="00BE721D" w:rsidRDefault="00BE721D">
            <w:pPr>
              <w:rPr>
                <w:b/>
                <w:bCs/>
              </w:rPr>
            </w:pPr>
          </w:p>
          <w:p w:rsidR="00BE721D" w:rsidRDefault="00BE721D">
            <w:pPr>
              <w:rPr>
                <w:b/>
                <w:bCs/>
              </w:rPr>
            </w:pPr>
          </w:p>
          <w:p w:rsidR="00BE721D" w:rsidRDefault="00BE721D">
            <w:pPr>
              <w:rPr>
                <w:b/>
                <w:bCs/>
              </w:rPr>
            </w:pPr>
          </w:p>
          <w:p w:rsidR="000944D8" w:rsidRDefault="00BE721D">
            <w:pPr>
              <w:rPr>
                <w:b/>
                <w:bCs/>
              </w:rPr>
            </w:pPr>
            <w:r>
              <w:rPr>
                <w:b/>
                <w:bCs/>
              </w:rPr>
              <w:t>FS</w:t>
            </w:r>
          </w:p>
          <w:p w:rsidR="00827F20" w:rsidRDefault="00827F20">
            <w:pPr>
              <w:rPr>
                <w:b/>
                <w:bCs/>
              </w:rPr>
            </w:pPr>
            <w:r>
              <w:rPr>
                <w:b/>
                <w:bCs/>
              </w:rPr>
              <w:t>DB</w:t>
            </w:r>
          </w:p>
        </w:tc>
      </w:tr>
      <w:tr w:rsidR="000944D8">
        <w:tc>
          <w:tcPr>
            <w:tcW w:w="821" w:type="dxa"/>
            <w:tcBorders>
              <w:top w:val="nil"/>
              <w:left w:val="nil"/>
              <w:bottom w:val="single" w:sz="4" w:space="0" w:color="808080"/>
              <w:right w:val="nil"/>
            </w:tcBorders>
          </w:tcPr>
          <w:p w:rsidR="000944D8" w:rsidRDefault="000944D8">
            <w:pPr>
              <w:jc w:val="right"/>
            </w:pPr>
          </w:p>
        </w:tc>
        <w:tc>
          <w:tcPr>
            <w:tcW w:w="8501" w:type="dxa"/>
            <w:tcBorders>
              <w:top w:val="nil"/>
              <w:left w:val="nil"/>
              <w:bottom w:val="single" w:sz="4" w:space="0" w:color="808080"/>
              <w:right w:val="nil"/>
            </w:tcBorders>
          </w:tcPr>
          <w:p w:rsidR="000944D8" w:rsidRDefault="000944D8"/>
        </w:tc>
        <w:tc>
          <w:tcPr>
            <w:tcW w:w="1098" w:type="dxa"/>
            <w:tcBorders>
              <w:top w:val="nil"/>
              <w:left w:val="nil"/>
              <w:bottom w:val="single" w:sz="4" w:space="0" w:color="808080"/>
              <w:right w:val="nil"/>
            </w:tcBorders>
          </w:tcPr>
          <w:p w:rsidR="000944D8" w:rsidRDefault="000944D8"/>
        </w:tc>
      </w:tr>
      <w:tr w:rsidR="000944D8" w:rsidTr="00550958">
        <w:trPr>
          <w:trHeight w:val="567"/>
        </w:trPr>
        <w:tc>
          <w:tcPr>
            <w:tcW w:w="821" w:type="dxa"/>
            <w:tcBorders>
              <w:top w:val="single" w:sz="4" w:space="0" w:color="808080"/>
              <w:left w:val="nil"/>
              <w:bottom w:val="nil"/>
              <w:right w:val="nil"/>
            </w:tcBorders>
            <w:vAlign w:val="center"/>
          </w:tcPr>
          <w:p w:rsidR="000944D8" w:rsidRDefault="000944D8">
            <w:pPr>
              <w:rPr>
                <w:b/>
                <w:bCs/>
              </w:rPr>
            </w:pPr>
            <w:r>
              <w:rPr>
                <w:b/>
                <w:bCs/>
              </w:rPr>
              <w:t>10.</w:t>
            </w:r>
          </w:p>
        </w:tc>
        <w:tc>
          <w:tcPr>
            <w:tcW w:w="8501" w:type="dxa"/>
            <w:tcBorders>
              <w:top w:val="single" w:sz="4" w:space="0" w:color="808080"/>
              <w:left w:val="nil"/>
              <w:bottom w:val="single" w:sz="8" w:space="0" w:color="D9D9D9"/>
              <w:right w:val="nil"/>
            </w:tcBorders>
            <w:vAlign w:val="center"/>
          </w:tcPr>
          <w:p w:rsidR="000944D8" w:rsidRDefault="003F559F">
            <w:pPr>
              <w:rPr>
                <w:b/>
                <w:bCs/>
              </w:rPr>
            </w:pPr>
            <w:r>
              <w:rPr>
                <w:b/>
                <w:bCs/>
              </w:rPr>
              <w:t>IT Strategy Document</w:t>
            </w:r>
          </w:p>
        </w:tc>
        <w:tc>
          <w:tcPr>
            <w:tcW w:w="1098" w:type="dxa"/>
            <w:tcBorders>
              <w:top w:val="single" w:sz="4" w:space="0" w:color="808080"/>
              <w:left w:val="nil"/>
              <w:bottom w:val="single" w:sz="8" w:space="0" w:color="D9D9D9"/>
              <w:right w:val="nil"/>
            </w:tcBorders>
            <w:vAlign w:val="center"/>
          </w:tcPr>
          <w:p w:rsidR="000944D8" w:rsidRDefault="000944D8">
            <w:pPr>
              <w:rPr>
                <w:b/>
                <w:bCs/>
              </w:rPr>
            </w:pPr>
          </w:p>
        </w:tc>
      </w:tr>
      <w:tr w:rsidR="000944D8" w:rsidTr="00550958">
        <w:tc>
          <w:tcPr>
            <w:tcW w:w="821" w:type="dxa"/>
            <w:tcBorders>
              <w:top w:val="nil"/>
              <w:left w:val="nil"/>
              <w:bottom w:val="nil"/>
              <w:right w:val="nil"/>
            </w:tcBorders>
          </w:tcPr>
          <w:p w:rsidR="000944D8" w:rsidRDefault="000944D8">
            <w:pPr>
              <w:jc w:val="right"/>
              <w:rPr>
                <w:sz w:val="20"/>
                <w:szCs w:val="20"/>
              </w:rPr>
            </w:pPr>
            <w:r>
              <w:rPr>
                <w:sz w:val="20"/>
                <w:szCs w:val="20"/>
              </w:rPr>
              <w:t>10.1</w:t>
            </w:r>
          </w:p>
        </w:tc>
        <w:tc>
          <w:tcPr>
            <w:tcW w:w="8501" w:type="dxa"/>
            <w:tcBorders>
              <w:top w:val="single" w:sz="8" w:space="0" w:color="D9D9D9"/>
              <w:left w:val="nil"/>
              <w:bottom w:val="single" w:sz="8" w:space="0" w:color="D9D9D9"/>
              <w:right w:val="nil"/>
            </w:tcBorders>
          </w:tcPr>
          <w:p w:rsidR="000944D8" w:rsidRDefault="00BE721D">
            <w:r>
              <w:t xml:space="preserve">TS updated on the </w:t>
            </w:r>
            <w:r w:rsidR="00976333">
              <w:t>Membership Services Online (MSO) system.  It will be released to student clubs after the Student Seminar.  TS &amp; JT will briefly introduce it at the Seminar.  General clubs to pilot it later in October so to be ready for all clubs to start using from January.</w:t>
            </w:r>
          </w:p>
        </w:tc>
        <w:tc>
          <w:tcPr>
            <w:tcW w:w="1098" w:type="dxa"/>
            <w:tcBorders>
              <w:top w:val="single" w:sz="8" w:space="0" w:color="D9D9D9"/>
              <w:left w:val="nil"/>
              <w:bottom w:val="single" w:sz="8" w:space="0" w:color="D9D9D9"/>
              <w:right w:val="nil"/>
            </w:tcBorders>
          </w:tcPr>
          <w:p w:rsidR="000944D8" w:rsidRDefault="000944D8">
            <w:pPr>
              <w:ind w:right="-144"/>
              <w:rPr>
                <w:b/>
                <w:bCs/>
              </w:rPr>
            </w:pPr>
          </w:p>
        </w:tc>
      </w:tr>
      <w:tr w:rsidR="000944D8" w:rsidTr="00550958">
        <w:tc>
          <w:tcPr>
            <w:tcW w:w="821" w:type="dxa"/>
            <w:tcBorders>
              <w:top w:val="nil"/>
              <w:left w:val="nil"/>
              <w:bottom w:val="nil"/>
              <w:right w:val="nil"/>
            </w:tcBorders>
          </w:tcPr>
          <w:p w:rsidR="000944D8" w:rsidRDefault="000944D8">
            <w:pPr>
              <w:jc w:val="right"/>
              <w:rPr>
                <w:sz w:val="20"/>
                <w:szCs w:val="20"/>
              </w:rPr>
            </w:pPr>
          </w:p>
        </w:tc>
        <w:tc>
          <w:tcPr>
            <w:tcW w:w="8501" w:type="dxa"/>
            <w:tcBorders>
              <w:top w:val="single" w:sz="8" w:space="0" w:color="D9D9D9"/>
              <w:left w:val="nil"/>
              <w:bottom w:val="nil"/>
              <w:right w:val="nil"/>
            </w:tcBorders>
          </w:tcPr>
          <w:p w:rsidR="000944D8" w:rsidRDefault="000944D8"/>
        </w:tc>
        <w:tc>
          <w:tcPr>
            <w:tcW w:w="1098" w:type="dxa"/>
            <w:tcBorders>
              <w:top w:val="single" w:sz="8" w:space="0" w:color="D9D9D9"/>
              <w:left w:val="nil"/>
              <w:bottom w:val="nil"/>
              <w:right w:val="nil"/>
            </w:tcBorders>
          </w:tcPr>
          <w:p w:rsidR="000944D8" w:rsidRDefault="000944D8">
            <w:pPr>
              <w:ind w:right="-2"/>
              <w:rPr>
                <w:b/>
                <w:bCs/>
              </w:rPr>
            </w:pPr>
          </w:p>
        </w:tc>
      </w:tr>
      <w:tr w:rsidR="00B17D41" w:rsidTr="004A003B">
        <w:trPr>
          <w:trHeight w:val="567"/>
        </w:trPr>
        <w:tc>
          <w:tcPr>
            <w:tcW w:w="821" w:type="dxa"/>
            <w:tcBorders>
              <w:top w:val="single" w:sz="4" w:space="0" w:color="808080"/>
              <w:left w:val="nil"/>
              <w:bottom w:val="nil"/>
              <w:right w:val="nil"/>
            </w:tcBorders>
            <w:vAlign w:val="center"/>
          </w:tcPr>
          <w:p w:rsidR="00B17D41" w:rsidRDefault="00B17D41" w:rsidP="004A003B">
            <w:pPr>
              <w:rPr>
                <w:b/>
                <w:bCs/>
              </w:rPr>
            </w:pPr>
            <w:r>
              <w:rPr>
                <w:b/>
                <w:bCs/>
              </w:rPr>
              <w:t>11.</w:t>
            </w:r>
          </w:p>
        </w:tc>
        <w:tc>
          <w:tcPr>
            <w:tcW w:w="8501" w:type="dxa"/>
            <w:tcBorders>
              <w:top w:val="single" w:sz="4" w:space="0" w:color="808080"/>
              <w:left w:val="nil"/>
              <w:bottom w:val="nil"/>
              <w:right w:val="nil"/>
            </w:tcBorders>
            <w:vAlign w:val="center"/>
          </w:tcPr>
          <w:p w:rsidR="00B17D41" w:rsidRDefault="003F559F" w:rsidP="004A003B">
            <w:pPr>
              <w:rPr>
                <w:b/>
                <w:bCs/>
              </w:rPr>
            </w:pPr>
            <w:proofErr w:type="spellStart"/>
            <w:r>
              <w:rPr>
                <w:b/>
                <w:bCs/>
              </w:rPr>
              <w:t>WebCollect</w:t>
            </w:r>
            <w:proofErr w:type="spellEnd"/>
            <w:r>
              <w:rPr>
                <w:b/>
                <w:bCs/>
              </w:rPr>
              <w:t xml:space="preserve"> system</w:t>
            </w:r>
          </w:p>
        </w:tc>
        <w:tc>
          <w:tcPr>
            <w:tcW w:w="1098" w:type="dxa"/>
            <w:tcBorders>
              <w:top w:val="single" w:sz="4" w:space="0" w:color="808080"/>
              <w:left w:val="nil"/>
              <w:bottom w:val="nil"/>
              <w:right w:val="nil"/>
            </w:tcBorders>
            <w:vAlign w:val="center"/>
          </w:tcPr>
          <w:p w:rsidR="00B17D41" w:rsidRDefault="00B17D41" w:rsidP="004A003B">
            <w:pPr>
              <w:rPr>
                <w:b/>
                <w:bCs/>
              </w:rPr>
            </w:pPr>
          </w:p>
        </w:tc>
      </w:tr>
      <w:tr w:rsidR="00B17D41" w:rsidTr="006F6FB7">
        <w:tc>
          <w:tcPr>
            <w:tcW w:w="821" w:type="dxa"/>
            <w:tcBorders>
              <w:top w:val="nil"/>
              <w:left w:val="nil"/>
              <w:bottom w:val="nil"/>
              <w:right w:val="nil"/>
            </w:tcBorders>
          </w:tcPr>
          <w:p w:rsidR="00B17D41" w:rsidRDefault="00B17D41" w:rsidP="00B17D41">
            <w:pPr>
              <w:jc w:val="right"/>
              <w:rPr>
                <w:sz w:val="20"/>
                <w:szCs w:val="20"/>
              </w:rPr>
            </w:pPr>
            <w:r>
              <w:rPr>
                <w:sz w:val="20"/>
                <w:szCs w:val="20"/>
              </w:rPr>
              <w:t>11.1</w:t>
            </w:r>
          </w:p>
        </w:tc>
        <w:tc>
          <w:tcPr>
            <w:tcW w:w="8501" w:type="dxa"/>
            <w:tcBorders>
              <w:top w:val="nil"/>
              <w:left w:val="nil"/>
              <w:bottom w:val="single" w:sz="8" w:space="0" w:color="D9D9D9"/>
              <w:right w:val="nil"/>
            </w:tcBorders>
          </w:tcPr>
          <w:p w:rsidR="00B17D41" w:rsidRDefault="00774D1B" w:rsidP="00774D1B">
            <w:r>
              <w:t xml:space="preserve">RT explained the </w:t>
            </w:r>
            <w:proofErr w:type="spellStart"/>
            <w:r>
              <w:t>WebCollect</w:t>
            </w:r>
            <w:proofErr w:type="spellEnd"/>
            <w:r>
              <w:t xml:space="preserve"> system that Lancashire MC uses that covers areas such as registrations, annual subscription payments, one-off payments (i.e. dinner meet) and has proved to be a time saving system for both the treasurer and membership secretary.</w:t>
            </w:r>
          </w:p>
          <w:p w:rsidR="00774D1B" w:rsidRDefault="00774D1B" w:rsidP="00E46FBC">
            <w:r>
              <w:t xml:space="preserve">The meeting felt that this would be </w:t>
            </w:r>
            <w:r w:rsidR="00E46FBC">
              <w:t>appropriate to advise clubs about and</w:t>
            </w:r>
            <w:r w:rsidR="00705326">
              <w:t xml:space="preserve"> so</w:t>
            </w:r>
            <w:r w:rsidR="00E46FBC">
              <w:t xml:space="preserve"> required further investigation.  Discussions to take place at Roadshows and National Clubs meeting to identify any other systems that may exist</w:t>
            </w:r>
            <w:r w:rsidR="00705326">
              <w:t xml:space="preserve"> so that clubs can be offered a choice of options.</w:t>
            </w:r>
          </w:p>
        </w:tc>
        <w:tc>
          <w:tcPr>
            <w:tcW w:w="1098" w:type="dxa"/>
            <w:tcBorders>
              <w:top w:val="nil"/>
              <w:left w:val="nil"/>
              <w:bottom w:val="single" w:sz="8" w:space="0" w:color="D9D9D9"/>
              <w:right w:val="nil"/>
            </w:tcBorders>
          </w:tcPr>
          <w:p w:rsidR="00E15E08" w:rsidRDefault="00E15E08" w:rsidP="00E15E08">
            <w:pPr>
              <w:ind w:right="-144"/>
              <w:rPr>
                <w:b/>
                <w:bCs/>
              </w:rPr>
            </w:pPr>
          </w:p>
          <w:p w:rsidR="00EA3F78" w:rsidRDefault="00EA3F78" w:rsidP="00E15E08">
            <w:pPr>
              <w:ind w:right="-144"/>
              <w:rPr>
                <w:b/>
                <w:bCs/>
              </w:rPr>
            </w:pPr>
          </w:p>
          <w:p w:rsidR="00EA3F78" w:rsidRDefault="00EA3F78" w:rsidP="00E15E08">
            <w:pPr>
              <w:ind w:right="-144"/>
              <w:rPr>
                <w:b/>
                <w:bCs/>
              </w:rPr>
            </w:pPr>
          </w:p>
          <w:p w:rsidR="00EA3F78" w:rsidRDefault="00EA3F78" w:rsidP="00E15E08">
            <w:pPr>
              <w:ind w:right="-144"/>
              <w:rPr>
                <w:b/>
                <w:bCs/>
              </w:rPr>
            </w:pPr>
          </w:p>
          <w:p w:rsidR="00EA3F78" w:rsidRDefault="00EA3F78" w:rsidP="00E15E08">
            <w:pPr>
              <w:ind w:right="-144"/>
              <w:rPr>
                <w:b/>
                <w:bCs/>
              </w:rPr>
            </w:pPr>
            <w:r>
              <w:rPr>
                <w:b/>
                <w:bCs/>
              </w:rPr>
              <w:t>FS TS JT</w:t>
            </w:r>
          </w:p>
        </w:tc>
      </w:tr>
      <w:tr w:rsidR="00B17D41" w:rsidTr="000E31D3">
        <w:tc>
          <w:tcPr>
            <w:tcW w:w="821" w:type="dxa"/>
            <w:tcBorders>
              <w:top w:val="nil"/>
              <w:left w:val="nil"/>
              <w:bottom w:val="nil"/>
              <w:right w:val="nil"/>
            </w:tcBorders>
          </w:tcPr>
          <w:p w:rsidR="00B17D41" w:rsidRDefault="00B17D41" w:rsidP="000E31D3">
            <w:pPr>
              <w:jc w:val="right"/>
              <w:rPr>
                <w:sz w:val="20"/>
                <w:szCs w:val="20"/>
              </w:rPr>
            </w:pPr>
          </w:p>
        </w:tc>
        <w:tc>
          <w:tcPr>
            <w:tcW w:w="8501" w:type="dxa"/>
            <w:tcBorders>
              <w:top w:val="nil"/>
              <w:left w:val="nil"/>
              <w:bottom w:val="nil"/>
              <w:right w:val="nil"/>
            </w:tcBorders>
          </w:tcPr>
          <w:p w:rsidR="00B17D41" w:rsidRDefault="00B17D41" w:rsidP="000E31D3"/>
        </w:tc>
        <w:tc>
          <w:tcPr>
            <w:tcW w:w="1098" w:type="dxa"/>
            <w:tcBorders>
              <w:top w:val="nil"/>
              <w:left w:val="nil"/>
              <w:bottom w:val="nil"/>
              <w:right w:val="nil"/>
            </w:tcBorders>
          </w:tcPr>
          <w:p w:rsidR="00B17D41" w:rsidRDefault="00B17D41" w:rsidP="000E31D3">
            <w:pPr>
              <w:ind w:right="-144"/>
              <w:rPr>
                <w:b/>
                <w:bCs/>
              </w:rPr>
            </w:pPr>
          </w:p>
        </w:tc>
      </w:tr>
      <w:tr w:rsidR="001B4AE9" w:rsidTr="006F6FB7">
        <w:trPr>
          <w:trHeight w:val="567"/>
        </w:trPr>
        <w:tc>
          <w:tcPr>
            <w:tcW w:w="821" w:type="dxa"/>
            <w:tcBorders>
              <w:top w:val="single" w:sz="4" w:space="0" w:color="808080"/>
              <w:left w:val="nil"/>
              <w:bottom w:val="nil"/>
              <w:right w:val="nil"/>
            </w:tcBorders>
            <w:vAlign w:val="center"/>
          </w:tcPr>
          <w:p w:rsidR="001B4AE9" w:rsidRDefault="001B4AE9" w:rsidP="006F6FB7">
            <w:pPr>
              <w:rPr>
                <w:b/>
                <w:bCs/>
              </w:rPr>
            </w:pPr>
            <w:r>
              <w:rPr>
                <w:b/>
                <w:bCs/>
              </w:rPr>
              <w:t>12.</w:t>
            </w:r>
          </w:p>
        </w:tc>
        <w:tc>
          <w:tcPr>
            <w:tcW w:w="8501" w:type="dxa"/>
            <w:tcBorders>
              <w:top w:val="single" w:sz="4" w:space="0" w:color="808080"/>
              <w:left w:val="nil"/>
              <w:bottom w:val="nil"/>
              <w:right w:val="nil"/>
            </w:tcBorders>
            <w:vAlign w:val="center"/>
          </w:tcPr>
          <w:p w:rsidR="001B4AE9" w:rsidRDefault="003F559F" w:rsidP="006F6FB7">
            <w:pPr>
              <w:rPr>
                <w:b/>
                <w:bCs/>
              </w:rPr>
            </w:pPr>
            <w:r>
              <w:rPr>
                <w:b/>
                <w:bCs/>
              </w:rPr>
              <w:t>Student Clubs Working Group update</w:t>
            </w:r>
          </w:p>
        </w:tc>
        <w:tc>
          <w:tcPr>
            <w:tcW w:w="1098" w:type="dxa"/>
            <w:tcBorders>
              <w:top w:val="single" w:sz="4" w:space="0" w:color="808080"/>
              <w:left w:val="nil"/>
              <w:bottom w:val="nil"/>
              <w:right w:val="nil"/>
            </w:tcBorders>
            <w:vAlign w:val="center"/>
          </w:tcPr>
          <w:p w:rsidR="001B4AE9" w:rsidRDefault="001B4AE9" w:rsidP="006F6FB7">
            <w:pPr>
              <w:rPr>
                <w:b/>
                <w:bCs/>
              </w:rPr>
            </w:pPr>
          </w:p>
        </w:tc>
      </w:tr>
      <w:tr w:rsidR="001B4AE9" w:rsidTr="006F6FB7">
        <w:tc>
          <w:tcPr>
            <w:tcW w:w="821" w:type="dxa"/>
            <w:tcBorders>
              <w:top w:val="nil"/>
              <w:left w:val="nil"/>
              <w:bottom w:val="nil"/>
              <w:right w:val="nil"/>
            </w:tcBorders>
          </w:tcPr>
          <w:p w:rsidR="001B4AE9" w:rsidRDefault="001B4AE9" w:rsidP="006F6FB7">
            <w:pPr>
              <w:jc w:val="right"/>
              <w:rPr>
                <w:sz w:val="20"/>
                <w:szCs w:val="20"/>
              </w:rPr>
            </w:pPr>
            <w:r>
              <w:rPr>
                <w:sz w:val="20"/>
                <w:szCs w:val="20"/>
              </w:rPr>
              <w:t>12.1</w:t>
            </w:r>
          </w:p>
        </w:tc>
        <w:tc>
          <w:tcPr>
            <w:tcW w:w="8501" w:type="dxa"/>
            <w:tcBorders>
              <w:top w:val="nil"/>
              <w:left w:val="nil"/>
              <w:bottom w:val="single" w:sz="4" w:space="0" w:color="D9D9D9"/>
              <w:right w:val="nil"/>
            </w:tcBorders>
          </w:tcPr>
          <w:p w:rsidR="002A5A34" w:rsidRDefault="00705326" w:rsidP="00705326">
            <w:r>
              <w:t xml:space="preserve">MS noted key points on the previously circulated paper.  MS, TS and JT will be at the Student Seminar </w:t>
            </w:r>
            <w:r w:rsidR="00EA3F78">
              <w:t xml:space="preserve">on 8-9 October </w:t>
            </w:r>
            <w:r>
              <w:t>and will be talking to student clubs about the support they require and the issues that they are facing.</w:t>
            </w:r>
          </w:p>
        </w:tc>
        <w:tc>
          <w:tcPr>
            <w:tcW w:w="1098" w:type="dxa"/>
            <w:tcBorders>
              <w:top w:val="nil"/>
              <w:left w:val="nil"/>
              <w:bottom w:val="single" w:sz="4" w:space="0" w:color="D9D9D9"/>
              <w:right w:val="nil"/>
            </w:tcBorders>
          </w:tcPr>
          <w:p w:rsidR="001B4AE9" w:rsidRDefault="00705326" w:rsidP="006F6FB7">
            <w:pPr>
              <w:rPr>
                <w:b/>
                <w:bCs/>
              </w:rPr>
            </w:pPr>
            <w:r>
              <w:rPr>
                <w:b/>
                <w:bCs/>
              </w:rPr>
              <w:t>MS TS JT</w:t>
            </w:r>
          </w:p>
        </w:tc>
      </w:tr>
      <w:tr w:rsidR="001B4AE9" w:rsidTr="006F6FB7">
        <w:tc>
          <w:tcPr>
            <w:tcW w:w="821" w:type="dxa"/>
            <w:tcBorders>
              <w:top w:val="nil"/>
              <w:left w:val="nil"/>
              <w:bottom w:val="single" w:sz="4" w:space="0" w:color="808080"/>
              <w:right w:val="nil"/>
            </w:tcBorders>
          </w:tcPr>
          <w:p w:rsidR="001B4AE9" w:rsidRDefault="001B4AE9" w:rsidP="006F6FB7">
            <w:pPr>
              <w:jc w:val="right"/>
            </w:pPr>
          </w:p>
        </w:tc>
        <w:tc>
          <w:tcPr>
            <w:tcW w:w="8501" w:type="dxa"/>
            <w:tcBorders>
              <w:top w:val="nil"/>
              <w:left w:val="nil"/>
              <w:bottom w:val="single" w:sz="4" w:space="0" w:color="808080"/>
              <w:right w:val="nil"/>
            </w:tcBorders>
          </w:tcPr>
          <w:p w:rsidR="001B4AE9" w:rsidRDefault="001B4AE9" w:rsidP="006F6FB7"/>
        </w:tc>
        <w:tc>
          <w:tcPr>
            <w:tcW w:w="1098" w:type="dxa"/>
            <w:tcBorders>
              <w:top w:val="nil"/>
              <w:left w:val="nil"/>
              <w:bottom w:val="single" w:sz="4" w:space="0" w:color="808080"/>
              <w:right w:val="nil"/>
            </w:tcBorders>
          </w:tcPr>
          <w:p w:rsidR="001B4AE9" w:rsidRDefault="001B4AE9" w:rsidP="006F6FB7"/>
        </w:tc>
      </w:tr>
      <w:tr w:rsidR="001B4AE9" w:rsidTr="006F6FB7">
        <w:trPr>
          <w:trHeight w:val="567"/>
        </w:trPr>
        <w:tc>
          <w:tcPr>
            <w:tcW w:w="821" w:type="dxa"/>
            <w:tcBorders>
              <w:top w:val="single" w:sz="4" w:space="0" w:color="808080"/>
              <w:left w:val="nil"/>
              <w:bottom w:val="nil"/>
              <w:right w:val="nil"/>
            </w:tcBorders>
            <w:vAlign w:val="center"/>
          </w:tcPr>
          <w:p w:rsidR="001B4AE9" w:rsidRDefault="001B4AE9" w:rsidP="006F6FB7">
            <w:pPr>
              <w:rPr>
                <w:b/>
                <w:bCs/>
              </w:rPr>
            </w:pPr>
            <w:r>
              <w:rPr>
                <w:b/>
                <w:bCs/>
              </w:rPr>
              <w:t>13</w:t>
            </w:r>
            <w:r w:rsidR="00175198">
              <w:rPr>
                <w:b/>
                <w:bCs/>
              </w:rPr>
              <w:t>.</w:t>
            </w:r>
          </w:p>
        </w:tc>
        <w:tc>
          <w:tcPr>
            <w:tcW w:w="8501" w:type="dxa"/>
            <w:tcBorders>
              <w:top w:val="single" w:sz="4" w:space="0" w:color="808080"/>
              <w:left w:val="nil"/>
              <w:bottom w:val="nil"/>
              <w:right w:val="nil"/>
            </w:tcBorders>
            <w:vAlign w:val="center"/>
          </w:tcPr>
          <w:p w:rsidR="001B4AE9" w:rsidRDefault="003F559F" w:rsidP="006F6FB7">
            <w:pPr>
              <w:rPr>
                <w:b/>
                <w:bCs/>
              </w:rPr>
            </w:pPr>
            <w:r>
              <w:rPr>
                <w:b/>
                <w:bCs/>
              </w:rPr>
              <w:t>Clubs Seminar 2017 planning</w:t>
            </w:r>
          </w:p>
        </w:tc>
        <w:tc>
          <w:tcPr>
            <w:tcW w:w="1098" w:type="dxa"/>
            <w:tcBorders>
              <w:top w:val="single" w:sz="4" w:space="0" w:color="808080"/>
              <w:left w:val="nil"/>
              <w:bottom w:val="nil"/>
              <w:right w:val="nil"/>
            </w:tcBorders>
            <w:vAlign w:val="center"/>
          </w:tcPr>
          <w:p w:rsidR="001B4AE9" w:rsidRDefault="00550958" w:rsidP="006F6FB7">
            <w:pPr>
              <w:rPr>
                <w:b/>
                <w:bCs/>
              </w:rPr>
            </w:pPr>
            <w:r>
              <w:rPr>
                <w:b/>
                <w:bCs/>
              </w:rPr>
              <w:t>-</w:t>
            </w:r>
          </w:p>
        </w:tc>
      </w:tr>
      <w:tr w:rsidR="001B4AE9" w:rsidTr="006F6FB7">
        <w:tc>
          <w:tcPr>
            <w:tcW w:w="821" w:type="dxa"/>
            <w:tcBorders>
              <w:top w:val="nil"/>
              <w:left w:val="nil"/>
              <w:bottom w:val="nil"/>
              <w:right w:val="nil"/>
            </w:tcBorders>
          </w:tcPr>
          <w:p w:rsidR="001B4AE9" w:rsidRDefault="001B4AE9" w:rsidP="006F6FB7">
            <w:pPr>
              <w:jc w:val="right"/>
              <w:rPr>
                <w:sz w:val="20"/>
                <w:szCs w:val="20"/>
              </w:rPr>
            </w:pPr>
            <w:r>
              <w:rPr>
                <w:sz w:val="20"/>
                <w:szCs w:val="20"/>
              </w:rPr>
              <w:t>13.1</w:t>
            </w:r>
          </w:p>
        </w:tc>
        <w:tc>
          <w:tcPr>
            <w:tcW w:w="8501" w:type="dxa"/>
            <w:tcBorders>
              <w:top w:val="nil"/>
              <w:left w:val="nil"/>
              <w:bottom w:val="single" w:sz="8" w:space="0" w:color="D9D9D9"/>
              <w:right w:val="nil"/>
            </w:tcBorders>
          </w:tcPr>
          <w:p w:rsidR="001B4AE9" w:rsidRDefault="00705326" w:rsidP="00EA3F78">
            <w:r>
              <w:t xml:space="preserve">Agreed not to hold a seminar in 2017 as the </w:t>
            </w:r>
            <w:r w:rsidR="00EA3F78">
              <w:t xml:space="preserve">date of the </w:t>
            </w:r>
            <w:r>
              <w:t xml:space="preserve">AGM </w:t>
            </w:r>
            <w:r w:rsidR="00EA3F78">
              <w:t xml:space="preserve">is </w:t>
            </w:r>
            <w:r>
              <w:t>not appropriate</w:t>
            </w:r>
            <w:r w:rsidR="00EA3F78">
              <w:t xml:space="preserve"> being too close to Easter</w:t>
            </w:r>
            <w:r>
              <w:t>.  Reference item 8.</w:t>
            </w:r>
          </w:p>
        </w:tc>
        <w:tc>
          <w:tcPr>
            <w:tcW w:w="1098" w:type="dxa"/>
            <w:tcBorders>
              <w:top w:val="nil"/>
              <w:left w:val="nil"/>
              <w:bottom w:val="single" w:sz="8" w:space="0" w:color="D9D9D9"/>
              <w:right w:val="nil"/>
            </w:tcBorders>
          </w:tcPr>
          <w:p w:rsidR="001B4AE9" w:rsidRDefault="001B4AE9" w:rsidP="006F6FB7">
            <w:pPr>
              <w:ind w:right="-144"/>
              <w:rPr>
                <w:b/>
                <w:bCs/>
              </w:rPr>
            </w:pPr>
          </w:p>
        </w:tc>
      </w:tr>
      <w:tr w:rsidR="000944D8">
        <w:tc>
          <w:tcPr>
            <w:tcW w:w="821" w:type="dxa"/>
            <w:tcBorders>
              <w:top w:val="nil"/>
              <w:left w:val="nil"/>
              <w:bottom w:val="single" w:sz="4" w:space="0" w:color="808080"/>
              <w:right w:val="nil"/>
            </w:tcBorders>
          </w:tcPr>
          <w:p w:rsidR="000944D8" w:rsidRDefault="000944D8">
            <w:pPr>
              <w:jc w:val="right"/>
            </w:pPr>
          </w:p>
        </w:tc>
        <w:tc>
          <w:tcPr>
            <w:tcW w:w="8501" w:type="dxa"/>
            <w:tcBorders>
              <w:top w:val="nil"/>
              <w:left w:val="nil"/>
              <w:bottom w:val="single" w:sz="4" w:space="0" w:color="808080"/>
              <w:right w:val="nil"/>
            </w:tcBorders>
          </w:tcPr>
          <w:p w:rsidR="000944D8" w:rsidRDefault="000944D8"/>
        </w:tc>
        <w:tc>
          <w:tcPr>
            <w:tcW w:w="1098" w:type="dxa"/>
            <w:tcBorders>
              <w:top w:val="nil"/>
              <w:left w:val="nil"/>
              <w:bottom w:val="single" w:sz="4" w:space="0" w:color="808080"/>
              <w:right w:val="nil"/>
            </w:tcBorders>
          </w:tcPr>
          <w:p w:rsidR="000944D8" w:rsidRDefault="000944D8"/>
        </w:tc>
      </w:tr>
      <w:tr w:rsidR="000944D8">
        <w:trPr>
          <w:trHeight w:val="567"/>
        </w:trPr>
        <w:tc>
          <w:tcPr>
            <w:tcW w:w="821" w:type="dxa"/>
            <w:tcBorders>
              <w:top w:val="single" w:sz="4" w:space="0" w:color="808080"/>
              <w:left w:val="nil"/>
              <w:bottom w:val="nil"/>
              <w:right w:val="nil"/>
            </w:tcBorders>
            <w:vAlign w:val="center"/>
          </w:tcPr>
          <w:p w:rsidR="000944D8" w:rsidRDefault="000944D8" w:rsidP="00175198">
            <w:pPr>
              <w:rPr>
                <w:b/>
                <w:bCs/>
              </w:rPr>
            </w:pPr>
            <w:r>
              <w:rPr>
                <w:b/>
                <w:bCs/>
              </w:rPr>
              <w:t>1</w:t>
            </w:r>
            <w:r w:rsidR="00175198">
              <w:rPr>
                <w:b/>
                <w:bCs/>
              </w:rPr>
              <w:t>4.</w:t>
            </w:r>
          </w:p>
        </w:tc>
        <w:tc>
          <w:tcPr>
            <w:tcW w:w="8501" w:type="dxa"/>
            <w:tcBorders>
              <w:top w:val="single" w:sz="4" w:space="0" w:color="808080"/>
              <w:left w:val="nil"/>
              <w:bottom w:val="nil"/>
              <w:right w:val="nil"/>
            </w:tcBorders>
            <w:vAlign w:val="center"/>
          </w:tcPr>
          <w:p w:rsidR="000944D8" w:rsidRDefault="003F559F" w:rsidP="003F559F">
            <w:pPr>
              <w:rPr>
                <w:b/>
                <w:bCs/>
              </w:rPr>
            </w:pPr>
            <w:r>
              <w:rPr>
                <w:b/>
                <w:bCs/>
              </w:rPr>
              <w:t>Supporting Older Members</w:t>
            </w:r>
          </w:p>
        </w:tc>
        <w:tc>
          <w:tcPr>
            <w:tcW w:w="1098" w:type="dxa"/>
            <w:tcBorders>
              <w:top w:val="single" w:sz="4" w:space="0" w:color="808080"/>
              <w:left w:val="nil"/>
              <w:bottom w:val="nil"/>
              <w:right w:val="nil"/>
            </w:tcBorders>
            <w:vAlign w:val="center"/>
          </w:tcPr>
          <w:p w:rsidR="000944D8" w:rsidRDefault="000944D8">
            <w:pPr>
              <w:rPr>
                <w:b/>
                <w:bCs/>
              </w:rPr>
            </w:pPr>
          </w:p>
        </w:tc>
      </w:tr>
      <w:tr w:rsidR="000944D8" w:rsidTr="00550958">
        <w:tc>
          <w:tcPr>
            <w:tcW w:w="821" w:type="dxa"/>
            <w:tcBorders>
              <w:top w:val="nil"/>
              <w:left w:val="nil"/>
              <w:bottom w:val="nil"/>
              <w:right w:val="nil"/>
            </w:tcBorders>
          </w:tcPr>
          <w:p w:rsidR="000944D8" w:rsidRDefault="000944D8" w:rsidP="004F32ED">
            <w:pPr>
              <w:jc w:val="right"/>
              <w:rPr>
                <w:sz w:val="20"/>
                <w:szCs w:val="20"/>
              </w:rPr>
            </w:pPr>
            <w:r>
              <w:rPr>
                <w:sz w:val="20"/>
                <w:szCs w:val="20"/>
              </w:rPr>
              <w:t>1</w:t>
            </w:r>
            <w:r w:rsidR="004F32ED">
              <w:rPr>
                <w:sz w:val="20"/>
                <w:szCs w:val="20"/>
              </w:rPr>
              <w:t>4</w:t>
            </w:r>
            <w:r>
              <w:rPr>
                <w:sz w:val="20"/>
                <w:szCs w:val="20"/>
              </w:rPr>
              <w:t>.1</w:t>
            </w:r>
          </w:p>
        </w:tc>
        <w:tc>
          <w:tcPr>
            <w:tcW w:w="8501" w:type="dxa"/>
            <w:tcBorders>
              <w:top w:val="nil"/>
              <w:left w:val="nil"/>
              <w:bottom w:val="single" w:sz="8" w:space="0" w:color="D9D9D9"/>
              <w:right w:val="nil"/>
            </w:tcBorders>
          </w:tcPr>
          <w:p w:rsidR="000944D8" w:rsidRDefault="00705326" w:rsidP="00705326">
            <w:r>
              <w:t xml:space="preserve">Discussion took place on the previously circulated document </w:t>
            </w:r>
            <w:r w:rsidR="00795628">
              <w:t xml:space="preserve">that was </w:t>
            </w:r>
            <w:r>
              <w:t>presented at the last National Council meeting.</w:t>
            </w:r>
            <w:r w:rsidR="00E055DC">
              <w:t xml:space="preserve">  It was noted that several of the points </w:t>
            </w:r>
            <w:r w:rsidR="00795628">
              <w:t xml:space="preserve">raised in the paper </w:t>
            </w:r>
            <w:r w:rsidR="00E055DC">
              <w:t>were relevant for other groups / ages</w:t>
            </w:r>
            <w:r w:rsidR="00795628">
              <w:t xml:space="preserve"> and not just older members,</w:t>
            </w:r>
            <w:r w:rsidR="00E055DC">
              <w:t xml:space="preserve"> and also noted that issues for older climbers were often mirrored by issues for older walkers.</w:t>
            </w:r>
          </w:p>
        </w:tc>
        <w:tc>
          <w:tcPr>
            <w:tcW w:w="1098" w:type="dxa"/>
            <w:tcBorders>
              <w:top w:val="nil"/>
              <w:left w:val="nil"/>
              <w:bottom w:val="single" w:sz="8" w:space="0" w:color="D9D9D9"/>
              <w:right w:val="nil"/>
            </w:tcBorders>
          </w:tcPr>
          <w:p w:rsidR="000944D8" w:rsidRDefault="000944D8">
            <w:pPr>
              <w:ind w:right="-144"/>
              <w:rPr>
                <w:b/>
                <w:bCs/>
              </w:rPr>
            </w:pPr>
          </w:p>
        </w:tc>
      </w:tr>
      <w:tr w:rsidR="00494DE1" w:rsidTr="00550958">
        <w:tc>
          <w:tcPr>
            <w:tcW w:w="821" w:type="dxa"/>
            <w:tcBorders>
              <w:top w:val="nil"/>
              <w:left w:val="nil"/>
              <w:bottom w:val="nil"/>
              <w:right w:val="nil"/>
            </w:tcBorders>
          </w:tcPr>
          <w:p w:rsidR="00494DE1" w:rsidRDefault="00494DE1" w:rsidP="00494DE1">
            <w:pPr>
              <w:jc w:val="right"/>
              <w:rPr>
                <w:sz w:val="20"/>
                <w:szCs w:val="20"/>
              </w:rPr>
            </w:pPr>
            <w:r>
              <w:rPr>
                <w:sz w:val="20"/>
                <w:szCs w:val="20"/>
              </w:rPr>
              <w:t>14.2</w:t>
            </w:r>
          </w:p>
        </w:tc>
        <w:tc>
          <w:tcPr>
            <w:tcW w:w="8501" w:type="dxa"/>
            <w:tcBorders>
              <w:top w:val="single" w:sz="8" w:space="0" w:color="D9D9D9"/>
              <w:left w:val="nil"/>
              <w:bottom w:val="single" w:sz="8" w:space="0" w:color="D9D9D9"/>
              <w:right w:val="nil"/>
            </w:tcBorders>
          </w:tcPr>
          <w:p w:rsidR="00494DE1" w:rsidRDefault="00E055DC" w:rsidP="00E055DC">
            <w:r>
              <w:t>It was agreed that the paper would be turned in to an article for clubs to offer them advice on how to support older members / recruit older members.</w:t>
            </w:r>
          </w:p>
        </w:tc>
        <w:tc>
          <w:tcPr>
            <w:tcW w:w="1098" w:type="dxa"/>
            <w:tcBorders>
              <w:top w:val="single" w:sz="8" w:space="0" w:color="D9D9D9"/>
              <w:left w:val="nil"/>
              <w:bottom w:val="single" w:sz="8" w:space="0" w:color="D9D9D9"/>
              <w:right w:val="nil"/>
            </w:tcBorders>
          </w:tcPr>
          <w:p w:rsidR="00494DE1" w:rsidRDefault="00E055DC" w:rsidP="006F6FB7">
            <w:pPr>
              <w:ind w:right="-144"/>
              <w:rPr>
                <w:b/>
                <w:bCs/>
              </w:rPr>
            </w:pPr>
            <w:r>
              <w:rPr>
                <w:b/>
                <w:bCs/>
              </w:rPr>
              <w:t>JT</w:t>
            </w:r>
          </w:p>
        </w:tc>
      </w:tr>
      <w:tr w:rsidR="00827F20" w:rsidTr="00550958">
        <w:tc>
          <w:tcPr>
            <w:tcW w:w="821" w:type="dxa"/>
            <w:tcBorders>
              <w:top w:val="nil"/>
              <w:left w:val="nil"/>
              <w:bottom w:val="nil"/>
              <w:right w:val="nil"/>
            </w:tcBorders>
          </w:tcPr>
          <w:p w:rsidR="00827F20" w:rsidRDefault="00827F20" w:rsidP="00494DE1">
            <w:pPr>
              <w:jc w:val="right"/>
              <w:rPr>
                <w:sz w:val="20"/>
                <w:szCs w:val="20"/>
              </w:rPr>
            </w:pPr>
            <w:r>
              <w:rPr>
                <w:sz w:val="20"/>
                <w:szCs w:val="20"/>
              </w:rPr>
              <w:t>14.3</w:t>
            </w:r>
          </w:p>
        </w:tc>
        <w:tc>
          <w:tcPr>
            <w:tcW w:w="8501" w:type="dxa"/>
            <w:tcBorders>
              <w:top w:val="single" w:sz="8" w:space="0" w:color="D9D9D9"/>
              <w:left w:val="nil"/>
              <w:bottom w:val="single" w:sz="8" w:space="0" w:color="D9D9D9"/>
              <w:right w:val="nil"/>
            </w:tcBorders>
          </w:tcPr>
          <w:p w:rsidR="00827F20" w:rsidRDefault="00827F20" w:rsidP="00E055DC">
            <w:r>
              <w:t>It was agreed that offering a special rate within the BMC was additional pressure on finances and unlikely to gain many more member</w:t>
            </w:r>
            <w:r w:rsidR="00A45E60">
              <w:t>s</w:t>
            </w:r>
            <w:r>
              <w:t>.  Better to focus on directing these climbers to local clubs.</w:t>
            </w:r>
          </w:p>
        </w:tc>
        <w:tc>
          <w:tcPr>
            <w:tcW w:w="1098" w:type="dxa"/>
            <w:tcBorders>
              <w:top w:val="single" w:sz="8" w:space="0" w:color="D9D9D9"/>
              <w:left w:val="nil"/>
              <w:bottom w:val="single" w:sz="8" w:space="0" w:color="D9D9D9"/>
              <w:right w:val="nil"/>
            </w:tcBorders>
          </w:tcPr>
          <w:p w:rsidR="00827F20" w:rsidRDefault="00827F20" w:rsidP="006F6FB7">
            <w:pPr>
              <w:ind w:right="-144"/>
              <w:rPr>
                <w:b/>
                <w:bCs/>
              </w:rPr>
            </w:pPr>
          </w:p>
        </w:tc>
      </w:tr>
      <w:tr w:rsidR="00494DE1" w:rsidTr="006F6FB7">
        <w:tc>
          <w:tcPr>
            <w:tcW w:w="821" w:type="dxa"/>
            <w:tcBorders>
              <w:top w:val="nil"/>
              <w:left w:val="nil"/>
              <w:bottom w:val="nil"/>
              <w:right w:val="nil"/>
            </w:tcBorders>
          </w:tcPr>
          <w:p w:rsidR="00494DE1" w:rsidRDefault="00494DE1" w:rsidP="006F6FB7">
            <w:pPr>
              <w:jc w:val="right"/>
              <w:rPr>
                <w:sz w:val="20"/>
                <w:szCs w:val="20"/>
              </w:rPr>
            </w:pPr>
          </w:p>
        </w:tc>
        <w:tc>
          <w:tcPr>
            <w:tcW w:w="8501" w:type="dxa"/>
            <w:tcBorders>
              <w:top w:val="single" w:sz="8" w:space="0" w:color="D9D9D9"/>
              <w:left w:val="nil"/>
              <w:bottom w:val="nil"/>
              <w:right w:val="nil"/>
            </w:tcBorders>
          </w:tcPr>
          <w:p w:rsidR="00494DE1" w:rsidRDefault="00494DE1" w:rsidP="00494DE1"/>
        </w:tc>
        <w:tc>
          <w:tcPr>
            <w:tcW w:w="1098" w:type="dxa"/>
            <w:tcBorders>
              <w:top w:val="single" w:sz="8" w:space="0" w:color="D9D9D9"/>
              <w:left w:val="nil"/>
              <w:bottom w:val="nil"/>
              <w:right w:val="nil"/>
            </w:tcBorders>
          </w:tcPr>
          <w:p w:rsidR="00494DE1" w:rsidRDefault="00494DE1" w:rsidP="006F6FB7">
            <w:pPr>
              <w:ind w:right="-144"/>
              <w:rPr>
                <w:b/>
                <w:bCs/>
              </w:rPr>
            </w:pPr>
          </w:p>
        </w:tc>
      </w:tr>
      <w:tr w:rsidR="00673D1B" w:rsidTr="00E53C14">
        <w:trPr>
          <w:trHeight w:val="567"/>
        </w:trPr>
        <w:tc>
          <w:tcPr>
            <w:tcW w:w="821" w:type="dxa"/>
            <w:tcBorders>
              <w:top w:val="single" w:sz="4" w:space="0" w:color="808080"/>
              <w:left w:val="nil"/>
              <w:bottom w:val="nil"/>
              <w:right w:val="nil"/>
            </w:tcBorders>
            <w:vAlign w:val="center"/>
          </w:tcPr>
          <w:p w:rsidR="00673D1B" w:rsidRDefault="00673D1B" w:rsidP="00673D1B">
            <w:pPr>
              <w:rPr>
                <w:b/>
                <w:bCs/>
              </w:rPr>
            </w:pPr>
            <w:r>
              <w:rPr>
                <w:b/>
                <w:bCs/>
              </w:rPr>
              <w:t>15.</w:t>
            </w:r>
          </w:p>
        </w:tc>
        <w:tc>
          <w:tcPr>
            <w:tcW w:w="8501" w:type="dxa"/>
            <w:tcBorders>
              <w:top w:val="single" w:sz="4" w:space="0" w:color="808080"/>
              <w:left w:val="nil"/>
              <w:bottom w:val="nil"/>
              <w:right w:val="nil"/>
            </w:tcBorders>
            <w:vAlign w:val="center"/>
          </w:tcPr>
          <w:p w:rsidR="00673D1B" w:rsidRDefault="00673D1B" w:rsidP="00E53C14">
            <w:pPr>
              <w:rPr>
                <w:b/>
                <w:bCs/>
              </w:rPr>
            </w:pPr>
            <w:r>
              <w:rPr>
                <w:b/>
                <w:bCs/>
              </w:rPr>
              <w:t>Clubs &amp; Climbing Walls</w:t>
            </w:r>
          </w:p>
        </w:tc>
        <w:tc>
          <w:tcPr>
            <w:tcW w:w="1098" w:type="dxa"/>
            <w:tcBorders>
              <w:top w:val="single" w:sz="4" w:space="0" w:color="808080"/>
              <w:left w:val="nil"/>
              <w:bottom w:val="nil"/>
              <w:right w:val="nil"/>
            </w:tcBorders>
            <w:vAlign w:val="center"/>
          </w:tcPr>
          <w:p w:rsidR="00673D1B" w:rsidRDefault="00673D1B" w:rsidP="00E53C14">
            <w:pPr>
              <w:rPr>
                <w:b/>
                <w:bCs/>
              </w:rPr>
            </w:pPr>
          </w:p>
        </w:tc>
      </w:tr>
      <w:tr w:rsidR="00A45E60" w:rsidTr="00014D75">
        <w:tc>
          <w:tcPr>
            <w:tcW w:w="821" w:type="dxa"/>
            <w:tcBorders>
              <w:top w:val="nil"/>
              <w:left w:val="nil"/>
              <w:bottom w:val="nil"/>
              <w:right w:val="nil"/>
            </w:tcBorders>
          </w:tcPr>
          <w:p w:rsidR="00A45E60" w:rsidRDefault="00A45E60" w:rsidP="00A45E60">
            <w:pPr>
              <w:jc w:val="right"/>
              <w:rPr>
                <w:sz w:val="20"/>
                <w:szCs w:val="20"/>
              </w:rPr>
            </w:pPr>
            <w:r>
              <w:rPr>
                <w:sz w:val="20"/>
                <w:szCs w:val="20"/>
              </w:rPr>
              <w:t>14.1</w:t>
            </w:r>
          </w:p>
        </w:tc>
        <w:tc>
          <w:tcPr>
            <w:tcW w:w="8501" w:type="dxa"/>
            <w:tcBorders>
              <w:top w:val="single" w:sz="8" w:space="0" w:color="D9D9D9"/>
              <w:left w:val="nil"/>
              <w:bottom w:val="single" w:sz="8" w:space="0" w:color="D9D9D9"/>
              <w:right w:val="nil"/>
            </w:tcBorders>
          </w:tcPr>
          <w:p w:rsidR="00A45E60" w:rsidRDefault="00A45E60" w:rsidP="00A45E60">
            <w:r>
              <w:t>A brief discussion took place around clubs associated with climbing walls and their appropriateness for affiliation to the BMC. JT, FS &amp; WK to review a club as per a request by National Council</w:t>
            </w:r>
          </w:p>
        </w:tc>
        <w:tc>
          <w:tcPr>
            <w:tcW w:w="1098" w:type="dxa"/>
            <w:tcBorders>
              <w:top w:val="single" w:sz="8" w:space="0" w:color="D9D9D9"/>
              <w:left w:val="nil"/>
              <w:bottom w:val="single" w:sz="8" w:space="0" w:color="D9D9D9"/>
              <w:right w:val="nil"/>
            </w:tcBorders>
          </w:tcPr>
          <w:p w:rsidR="00A45E60" w:rsidRDefault="00A45E60" w:rsidP="00014D75">
            <w:pPr>
              <w:ind w:right="-144"/>
              <w:rPr>
                <w:b/>
                <w:bCs/>
              </w:rPr>
            </w:pPr>
            <w:r>
              <w:rPr>
                <w:b/>
                <w:bCs/>
              </w:rPr>
              <w:t>FS WK JT</w:t>
            </w:r>
          </w:p>
        </w:tc>
      </w:tr>
      <w:tr w:rsidR="00673D1B" w:rsidTr="00E53C14">
        <w:tc>
          <w:tcPr>
            <w:tcW w:w="821" w:type="dxa"/>
            <w:tcBorders>
              <w:top w:val="nil"/>
              <w:left w:val="nil"/>
              <w:bottom w:val="nil"/>
              <w:right w:val="nil"/>
            </w:tcBorders>
          </w:tcPr>
          <w:p w:rsidR="00673D1B" w:rsidRDefault="00A45E60" w:rsidP="00E53C14">
            <w:pPr>
              <w:jc w:val="right"/>
              <w:rPr>
                <w:sz w:val="20"/>
                <w:szCs w:val="20"/>
              </w:rPr>
            </w:pPr>
            <w:r>
              <w:rPr>
                <w:sz w:val="20"/>
                <w:szCs w:val="20"/>
              </w:rPr>
              <w:t>14.2</w:t>
            </w:r>
          </w:p>
        </w:tc>
        <w:tc>
          <w:tcPr>
            <w:tcW w:w="8501" w:type="dxa"/>
            <w:tcBorders>
              <w:top w:val="nil"/>
              <w:left w:val="nil"/>
              <w:bottom w:val="single" w:sz="8" w:space="0" w:color="D9D9D9"/>
              <w:right w:val="nil"/>
            </w:tcBorders>
          </w:tcPr>
          <w:p w:rsidR="00673D1B" w:rsidRDefault="00E055DC" w:rsidP="006C4CE3">
            <w:r>
              <w:t xml:space="preserve">A brief discussion took place around supporting the establishment of </w:t>
            </w:r>
            <w:r w:rsidR="006C4CE3">
              <w:t xml:space="preserve">(BMC affiliated) </w:t>
            </w:r>
            <w:r>
              <w:t>climbing clubs at climbing wall</w:t>
            </w:r>
            <w:r w:rsidR="006C4CE3">
              <w:t>s</w:t>
            </w:r>
            <w:r>
              <w:t xml:space="preserve">.  FS, WK and JT to review the area with an item to be put on the November </w:t>
            </w:r>
            <w:r w:rsidR="006C4CE3">
              <w:t>agenda</w:t>
            </w:r>
            <w:r>
              <w:t>.</w:t>
            </w:r>
          </w:p>
        </w:tc>
        <w:tc>
          <w:tcPr>
            <w:tcW w:w="1098" w:type="dxa"/>
            <w:tcBorders>
              <w:top w:val="nil"/>
              <w:left w:val="nil"/>
              <w:bottom w:val="single" w:sz="8" w:space="0" w:color="D9D9D9"/>
              <w:right w:val="nil"/>
            </w:tcBorders>
          </w:tcPr>
          <w:p w:rsidR="00673D1B" w:rsidRDefault="00E055DC" w:rsidP="00E53C14">
            <w:pPr>
              <w:ind w:right="-144"/>
              <w:rPr>
                <w:b/>
                <w:bCs/>
              </w:rPr>
            </w:pPr>
            <w:r>
              <w:rPr>
                <w:b/>
                <w:bCs/>
              </w:rPr>
              <w:t>FS WK JT</w:t>
            </w:r>
          </w:p>
        </w:tc>
      </w:tr>
      <w:tr w:rsidR="00673D1B" w:rsidTr="00E53C14">
        <w:tc>
          <w:tcPr>
            <w:tcW w:w="821" w:type="dxa"/>
            <w:tcBorders>
              <w:top w:val="nil"/>
              <w:left w:val="nil"/>
              <w:bottom w:val="nil"/>
              <w:right w:val="nil"/>
            </w:tcBorders>
          </w:tcPr>
          <w:p w:rsidR="00673D1B" w:rsidRDefault="00A45E60" w:rsidP="00E53C14">
            <w:pPr>
              <w:jc w:val="right"/>
              <w:rPr>
                <w:sz w:val="20"/>
                <w:szCs w:val="20"/>
              </w:rPr>
            </w:pPr>
            <w:r>
              <w:rPr>
                <w:sz w:val="20"/>
                <w:szCs w:val="20"/>
              </w:rPr>
              <w:t>14.3</w:t>
            </w:r>
          </w:p>
        </w:tc>
        <w:tc>
          <w:tcPr>
            <w:tcW w:w="8501" w:type="dxa"/>
            <w:tcBorders>
              <w:top w:val="single" w:sz="8" w:space="0" w:color="D9D9D9"/>
              <w:left w:val="nil"/>
              <w:bottom w:val="single" w:sz="8" w:space="0" w:color="D9D9D9"/>
              <w:right w:val="nil"/>
            </w:tcBorders>
          </w:tcPr>
          <w:p w:rsidR="00673D1B" w:rsidRDefault="00E055DC" w:rsidP="00A45E60">
            <w:r>
              <w:t>One issue with new clubs is</w:t>
            </w:r>
            <w:r w:rsidR="006C4CE3">
              <w:t xml:space="preserve"> that</w:t>
            </w:r>
            <w:r>
              <w:t xml:space="preserve"> the minimum number of members required to </w:t>
            </w:r>
            <w:r>
              <w:lastRenderedPageBreak/>
              <w:t xml:space="preserve">affiliate </w:t>
            </w:r>
            <w:r w:rsidR="006C4CE3">
              <w:t xml:space="preserve">to the BMC </w:t>
            </w:r>
            <w:r>
              <w:t xml:space="preserve">is 20.  It was agreed that this was too large and clubs should be supported to develop not restricted by minimum numbers.  JT reported that she was struggling to find out how to start making changes </w:t>
            </w:r>
            <w:r w:rsidR="00DE3E3F">
              <w:t xml:space="preserve">to reduce the minimum number </w:t>
            </w:r>
            <w:r>
              <w:t xml:space="preserve">as she keeps </w:t>
            </w:r>
            <w:r w:rsidR="00DE3E3F">
              <w:t xml:space="preserve">hitting </w:t>
            </w:r>
            <w:r w:rsidR="00A45E60">
              <w:t>barriers</w:t>
            </w:r>
            <w:r>
              <w:t>.  FS agreed to raise with DT.</w:t>
            </w:r>
          </w:p>
        </w:tc>
        <w:tc>
          <w:tcPr>
            <w:tcW w:w="1098" w:type="dxa"/>
            <w:tcBorders>
              <w:top w:val="single" w:sz="8" w:space="0" w:color="D9D9D9"/>
              <w:left w:val="nil"/>
              <w:bottom w:val="single" w:sz="8" w:space="0" w:color="D9D9D9"/>
              <w:right w:val="nil"/>
            </w:tcBorders>
          </w:tcPr>
          <w:p w:rsidR="00E055DC" w:rsidRDefault="00E055DC" w:rsidP="00E53C14">
            <w:pPr>
              <w:ind w:right="-144"/>
              <w:rPr>
                <w:b/>
                <w:bCs/>
              </w:rPr>
            </w:pPr>
          </w:p>
          <w:p w:rsidR="00E055DC" w:rsidRDefault="00E055DC" w:rsidP="00E53C14">
            <w:pPr>
              <w:ind w:right="-144"/>
              <w:rPr>
                <w:b/>
                <w:bCs/>
              </w:rPr>
            </w:pPr>
          </w:p>
          <w:p w:rsidR="00E055DC" w:rsidRDefault="00E055DC" w:rsidP="00E53C14">
            <w:pPr>
              <w:ind w:right="-144"/>
              <w:rPr>
                <w:b/>
                <w:bCs/>
              </w:rPr>
            </w:pPr>
          </w:p>
          <w:p w:rsidR="00673D1B" w:rsidRDefault="00E055DC" w:rsidP="00E53C14">
            <w:pPr>
              <w:ind w:right="-144"/>
              <w:rPr>
                <w:b/>
                <w:bCs/>
              </w:rPr>
            </w:pPr>
            <w:r>
              <w:rPr>
                <w:b/>
                <w:bCs/>
              </w:rPr>
              <w:t>FS</w:t>
            </w:r>
          </w:p>
        </w:tc>
      </w:tr>
      <w:tr w:rsidR="00673D1B" w:rsidTr="00E53C14">
        <w:tc>
          <w:tcPr>
            <w:tcW w:w="821" w:type="dxa"/>
            <w:tcBorders>
              <w:top w:val="nil"/>
              <w:left w:val="nil"/>
              <w:bottom w:val="nil"/>
              <w:right w:val="nil"/>
            </w:tcBorders>
          </w:tcPr>
          <w:p w:rsidR="00673D1B" w:rsidRDefault="00673D1B" w:rsidP="00E53C14">
            <w:pPr>
              <w:jc w:val="right"/>
              <w:rPr>
                <w:sz w:val="20"/>
                <w:szCs w:val="20"/>
              </w:rPr>
            </w:pPr>
          </w:p>
        </w:tc>
        <w:tc>
          <w:tcPr>
            <w:tcW w:w="8501" w:type="dxa"/>
            <w:tcBorders>
              <w:top w:val="single" w:sz="8" w:space="0" w:color="D9D9D9"/>
              <w:left w:val="nil"/>
              <w:bottom w:val="nil"/>
              <w:right w:val="nil"/>
            </w:tcBorders>
          </w:tcPr>
          <w:p w:rsidR="00673D1B" w:rsidRDefault="00673D1B" w:rsidP="00E53C14"/>
        </w:tc>
        <w:tc>
          <w:tcPr>
            <w:tcW w:w="1098" w:type="dxa"/>
            <w:tcBorders>
              <w:top w:val="single" w:sz="8" w:space="0" w:color="D9D9D9"/>
              <w:left w:val="nil"/>
              <w:bottom w:val="nil"/>
              <w:right w:val="nil"/>
            </w:tcBorders>
          </w:tcPr>
          <w:p w:rsidR="00673D1B" w:rsidRDefault="00673D1B" w:rsidP="00E53C14">
            <w:pPr>
              <w:ind w:right="-144"/>
              <w:rPr>
                <w:b/>
                <w:bCs/>
              </w:rPr>
            </w:pPr>
          </w:p>
        </w:tc>
      </w:tr>
      <w:tr w:rsidR="00673D1B" w:rsidTr="00E53C14">
        <w:trPr>
          <w:trHeight w:val="567"/>
        </w:trPr>
        <w:tc>
          <w:tcPr>
            <w:tcW w:w="821" w:type="dxa"/>
            <w:tcBorders>
              <w:top w:val="single" w:sz="4" w:space="0" w:color="808080"/>
              <w:left w:val="nil"/>
              <w:bottom w:val="nil"/>
              <w:right w:val="nil"/>
            </w:tcBorders>
            <w:vAlign w:val="center"/>
          </w:tcPr>
          <w:p w:rsidR="00673D1B" w:rsidRDefault="00673D1B" w:rsidP="00673D1B">
            <w:pPr>
              <w:rPr>
                <w:b/>
                <w:bCs/>
              </w:rPr>
            </w:pPr>
            <w:r>
              <w:rPr>
                <w:b/>
                <w:bCs/>
              </w:rPr>
              <w:t>16.</w:t>
            </w:r>
          </w:p>
        </w:tc>
        <w:tc>
          <w:tcPr>
            <w:tcW w:w="8501" w:type="dxa"/>
            <w:tcBorders>
              <w:top w:val="single" w:sz="4" w:space="0" w:color="808080"/>
              <w:left w:val="nil"/>
              <w:bottom w:val="nil"/>
              <w:right w:val="nil"/>
            </w:tcBorders>
            <w:vAlign w:val="center"/>
          </w:tcPr>
          <w:p w:rsidR="00673D1B" w:rsidRDefault="00673D1B" w:rsidP="00E53C14">
            <w:pPr>
              <w:rPr>
                <w:b/>
                <w:bCs/>
              </w:rPr>
            </w:pPr>
            <w:r>
              <w:rPr>
                <w:b/>
                <w:bCs/>
              </w:rPr>
              <w:t>Area Issues</w:t>
            </w:r>
          </w:p>
        </w:tc>
        <w:tc>
          <w:tcPr>
            <w:tcW w:w="1098" w:type="dxa"/>
            <w:tcBorders>
              <w:top w:val="single" w:sz="4" w:space="0" w:color="808080"/>
              <w:left w:val="nil"/>
              <w:bottom w:val="nil"/>
              <w:right w:val="nil"/>
            </w:tcBorders>
            <w:vAlign w:val="center"/>
          </w:tcPr>
          <w:p w:rsidR="00673D1B" w:rsidRDefault="00673D1B" w:rsidP="00E53C14">
            <w:pPr>
              <w:rPr>
                <w:b/>
                <w:bCs/>
              </w:rPr>
            </w:pPr>
          </w:p>
        </w:tc>
      </w:tr>
      <w:tr w:rsidR="000944D8">
        <w:tc>
          <w:tcPr>
            <w:tcW w:w="821" w:type="dxa"/>
            <w:tcBorders>
              <w:top w:val="nil"/>
              <w:left w:val="nil"/>
              <w:bottom w:val="nil"/>
              <w:right w:val="nil"/>
            </w:tcBorders>
          </w:tcPr>
          <w:p w:rsidR="000944D8" w:rsidRDefault="000944D8" w:rsidP="00673D1B">
            <w:pPr>
              <w:jc w:val="right"/>
              <w:rPr>
                <w:sz w:val="20"/>
                <w:szCs w:val="20"/>
              </w:rPr>
            </w:pPr>
            <w:r>
              <w:rPr>
                <w:sz w:val="20"/>
                <w:szCs w:val="20"/>
              </w:rPr>
              <w:t>1</w:t>
            </w:r>
            <w:r w:rsidR="00673D1B">
              <w:rPr>
                <w:sz w:val="20"/>
                <w:szCs w:val="20"/>
              </w:rPr>
              <w:t>6</w:t>
            </w:r>
            <w:r>
              <w:rPr>
                <w:sz w:val="20"/>
                <w:szCs w:val="20"/>
              </w:rPr>
              <w:t>.1</w:t>
            </w:r>
          </w:p>
        </w:tc>
        <w:tc>
          <w:tcPr>
            <w:tcW w:w="8501" w:type="dxa"/>
            <w:tcBorders>
              <w:top w:val="nil"/>
              <w:left w:val="nil"/>
              <w:bottom w:val="single" w:sz="4" w:space="0" w:color="D9D9D9"/>
              <w:right w:val="nil"/>
            </w:tcBorders>
          </w:tcPr>
          <w:p w:rsidR="000944D8" w:rsidRDefault="00E055DC" w:rsidP="00E055DC">
            <w:pPr>
              <w:tabs>
                <w:tab w:val="left" w:pos="1418"/>
                <w:tab w:val="right" w:pos="9356"/>
              </w:tabs>
            </w:pPr>
            <w:r>
              <w:t>JT apologised to those members who had submitted reports as the paper hadn’t been circulated prior to the meeting</w:t>
            </w:r>
            <w:r w:rsidR="00702BC3">
              <w:t>.</w:t>
            </w:r>
          </w:p>
        </w:tc>
        <w:tc>
          <w:tcPr>
            <w:tcW w:w="1098" w:type="dxa"/>
            <w:tcBorders>
              <w:top w:val="nil"/>
              <w:left w:val="nil"/>
              <w:bottom w:val="single" w:sz="4" w:space="0" w:color="D9D9D9"/>
              <w:right w:val="nil"/>
            </w:tcBorders>
          </w:tcPr>
          <w:p w:rsidR="000944D8" w:rsidRDefault="000944D8">
            <w:pPr>
              <w:ind w:right="-144"/>
              <w:rPr>
                <w:b/>
                <w:bCs/>
              </w:rPr>
            </w:pPr>
          </w:p>
        </w:tc>
      </w:tr>
      <w:tr w:rsidR="00141194" w:rsidTr="006F6FB7">
        <w:tc>
          <w:tcPr>
            <w:tcW w:w="821" w:type="dxa"/>
            <w:tcBorders>
              <w:top w:val="nil"/>
              <w:left w:val="nil"/>
              <w:bottom w:val="nil"/>
              <w:right w:val="nil"/>
            </w:tcBorders>
          </w:tcPr>
          <w:p w:rsidR="00141194" w:rsidRDefault="00141194" w:rsidP="00673D1B">
            <w:pPr>
              <w:jc w:val="right"/>
              <w:rPr>
                <w:sz w:val="20"/>
                <w:szCs w:val="20"/>
              </w:rPr>
            </w:pPr>
            <w:r>
              <w:rPr>
                <w:sz w:val="20"/>
                <w:szCs w:val="20"/>
              </w:rPr>
              <w:t>1</w:t>
            </w:r>
            <w:r w:rsidR="00673D1B">
              <w:rPr>
                <w:sz w:val="20"/>
                <w:szCs w:val="20"/>
              </w:rPr>
              <w:t>6</w:t>
            </w:r>
            <w:r>
              <w:rPr>
                <w:sz w:val="20"/>
                <w:szCs w:val="20"/>
              </w:rPr>
              <w:t>.2</w:t>
            </w:r>
          </w:p>
        </w:tc>
        <w:tc>
          <w:tcPr>
            <w:tcW w:w="8501" w:type="dxa"/>
            <w:tcBorders>
              <w:top w:val="nil"/>
              <w:left w:val="nil"/>
              <w:bottom w:val="single" w:sz="8" w:space="0" w:color="D9D9D9"/>
              <w:right w:val="nil"/>
            </w:tcBorders>
          </w:tcPr>
          <w:p w:rsidR="00A45E60" w:rsidRDefault="00702BC3" w:rsidP="00A45E60">
            <w:r>
              <w:t xml:space="preserve">SM explained the process that had taken place in London to increase engagement with clubs and noted that the clubs particularly appreciated </w:t>
            </w:r>
            <w:r w:rsidR="00DE3E3F">
              <w:t xml:space="preserve">the following areas that we offer - </w:t>
            </w:r>
            <w:r>
              <w:t>training opportunities, the grants programme and opportunities to share</w:t>
            </w:r>
            <w:r w:rsidR="00DE3E3F">
              <w:t xml:space="preserve"> ideas</w:t>
            </w:r>
            <w:r>
              <w:t xml:space="preserve"> with other clubs.  </w:t>
            </w:r>
            <w:r w:rsidR="00A45E60">
              <w:t>It</w:t>
            </w:r>
            <w:r>
              <w:t xml:space="preserve"> was also </w:t>
            </w:r>
            <w:r w:rsidR="00A45E60">
              <w:t>suggested there is a need</w:t>
            </w:r>
            <w:r>
              <w:t xml:space="preserve"> for having information about </w:t>
            </w:r>
            <w:r w:rsidR="00734418">
              <w:t xml:space="preserve">suitable (recommended) accommodation in areas where there </w:t>
            </w:r>
            <w:r w:rsidR="00DE3E3F">
              <w:t>is</w:t>
            </w:r>
            <w:r w:rsidR="00734418">
              <w:t xml:space="preserve"> no </w:t>
            </w:r>
            <w:r w:rsidR="00DE3E3F">
              <w:t>or</w:t>
            </w:r>
            <w:r w:rsidR="00734418">
              <w:t xml:space="preserve"> limited </w:t>
            </w:r>
            <w:r w:rsidR="00DE3E3F">
              <w:t xml:space="preserve">access to </w:t>
            </w:r>
            <w:r w:rsidR="00734418">
              <w:t>club huts (i.</w:t>
            </w:r>
            <w:r w:rsidR="00A45E60">
              <w:t>e. Pembroke, South West etc.).</w:t>
            </w:r>
          </w:p>
          <w:p w:rsidR="00406233" w:rsidRDefault="00A45E60" w:rsidP="00A45E60">
            <w:r>
              <w:t>It was</w:t>
            </w:r>
            <w:r w:rsidR="00FE559A">
              <w:rPr>
                <w:noProof/>
                <w:lang w:eastAsia="en-GB"/>
              </w:rPr>
              <mc:AlternateContent>
                <mc:Choice Requires="wps">
                  <w:drawing>
                    <wp:anchor distT="0" distB="0" distL="114300" distR="114300" simplePos="0" relativeHeight="251659264" behindDoc="0" locked="0" layoutInCell="1" allowOverlap="1" wp14:anchorId="4ABBC31D" wp14:editId="20390FBF">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E559A" w:rsidRPr="001631CF" w:rsidRDefault="00FE559A" w:rsidP="001631C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fill o:detectmouseclick="t"/>
                      <v:textbox style="mso-fit-shape-to-text:t">
                        <w:txbxContent>
                          <w:p w:rsidR="00FE559A" w:rsidRPr="001631CF" w:rsidRDefault="00FE559A" w:rsidP="001631CF"/>
                        </w:txbxContent>
                      </v:textbox>
                    </v:shape>
                  </w:pict>
                </mc:Fallback>
              </mc:AlternateContent>
            </w:r>
            <w:r>
              <w:t xml:space="preserve"> noted that there i</w:t>
            </w:r>
            <w:r w:rsidR="00734418">
              <w:t>s information on UKC that may be suitable.  SM to check out the information and d</w:t>
            </w:r>
            <w:r w:rsidR="0004464F">
              <w:t>ecision then to be made as to the best option for clubs.</w:t>
            </w:r>
          </w:p>
        </w:tc>
        <w:tc>
          <w:tcPr>
            <w:tcW w:w="1098" w:type="dxa"/>
            <w:tcBorders>
              <w:top w:val="nil"/>
              <w:left w:val="nil"/>
              <w:bottom w:val="single" w:sz="8" w:space="0" w:color="D9D9D9"/>
              <w:right w:val="nil"/>
            </w:tcBorders>
          </w:tcPr>
          <w:p w:rsidR="00141194" w:rsidRDefault="00141194" w:rsidP="006F6FB7">
            <w:pPr>
              <w:ind w:right="-144"/>
              <w:rPr>
                <w:b/>
                <w:bCs/>
              </w:rPr>
            </w:pPr>
          </w:p>
          <w:p w:rsidR="0004464F" w:rsidRDefault="0004464F" w:rsidP="006F6FB7">
            <w:pPr>
              <w:ind w:right="-144"/>
              <w:rPr>
                <w:b/>
                <w:bCs/>
              </w:rPr>
            </w:pPr>
          </w:p>
          <w:p w:rsidR="0004464F" w:rsidRDefault="0004464F" w:rsidP="006F6FB7">
            <w:pPr>
              <w:ind w:right="-144"/>
              <w:rPr>
                <w:b/>
                <w:bCs/>
              </w:rPr>
            </w:pPr>
          </w:p>
          <w:p w:rsidR="0004464F" w:rsidRDefault="0004464F" w:rsidP="006F6FB7">
            <w:pPr>
              <w:ind w:right="-144"/>
              <w:rPr>
                <w:b/>
                <w:bCs/>
              </w:rPr>
            </w:pPr>
          </w:p>
          <w:p w:rsidR="0004464F" w:rsidRDefault="0004464F" w:rsidP="006F6FB7">
            <w:pPr>
              <w:ind w:right="-144"/>
              <w:rPr>
                <w:b/>
                <w:bCs/>
              </w:rPr>
            </w:pPr>
          </w:p>
          <w:p w:rsidR="0004464F" w:rsidRDefault="0004464F" w:rsidP="006F6FB7">
            <w:pPr>
              <w:ind w:right="-144"/>
              <w:rPr>
                <w:b/>
                <w:bCs/>
              </w:rPr>
            </w:pPr>
            <w:r>
              <w:rPr>
                <w:b/>
                <w:bCs/>
              </w:rPr>
              <w:t>SM</w:t>
            </w:r>
          </w:p>
        </w:tc>
      </w:tr>
      <w:tr w:rsidR="000944D8">
        <w:tc>
          <w:tcPr>
            <w:tcW w:w="821" w:type="dxa"/>
            <w:tcBorders>
              <w:top w:val="nil"/>
              <w:left w:val="nil"/>
              <w:bottom w:val="single" w:sz="4" w:space="0" w:color="808080"/>
              <w:right w:val="nil"/>
            </w:tcBorders>
          </w:tcPr>
          <w:p w:rsidR="000944D8" w:rsidRDefault="000944D8">
            <w:pPr>
              <w:jc w:val="right"/>
            </w:pPr>
          </w:p>
        </w:tc>
        <w:tc>
          <w:tcPr>
            <w:tcW w:w="8501" w:type="dxa"/>
            <w:tcBorders>
              <w:top w:val="nil"/>
              <w:left w:val="nil"/>
              <w:bottom w:val="single" w:sz="4" w:space="0" w:color="808080"/>
              <w:right w:val="nil"/>
            </w:tcBorders>
          </w:tcPr>
          <w:p w:rsidR="000944D8" w:rsidRDefault="000944D8"/>
        </w:tc>
        <w:tc>
          <w:tcPr>
            <w:tcW w:w="1098" w:type="dxa"/>
            <w:tcBorders>
              <w:top w:val="nil"/>
              <w:left w:val="nil"/>
              <w:bottom w:val="single" w:sz="4" w:space="0" w:color="808080"/>
              <w:right w:val="nil"/>
            </w:tcBorders>
          </w:tcPr>
          <w:p w:rsidR="000944D8" w:rsidRDefault="000944D8"/>
        </w:tc>
      </w:tr>
      <w:tr w:rsidR="000944D8">
        <w:trPr>
          <w:trHeight w:val="567"/>
        </w:trPr>
        <w:tc>
          <w:tcPr>
            <w:tcW w:w="821" w:type="dxa"/>
            <w:tcBorders>
              <w:top w:val="single" w:sz="4" w:space="0" w:color="808080"/>
              <w:left w:val="nil"/>
              <w:bottom w:val="nil"/>
              <w:right w:val="nil"/>
            </w:tcBorders>
            <w:vAlign w:val="center"/>
          </w:tcPr>
          <w:p w:rsidR="000944D8" w:rsidRDefault="000944D8" w:rsidP="00673D1B">
            <w:pPr>
              <w:rPr>
                <w:b/>
                <w:bCs/>
              </w:rPr>
            </w:pPr>
            <w:r>
              <w:rPr>
                <w:b/>
                <w:bCs/>
              </w:rPr>
              <w:t>1</w:t>
            </w:r>
            <w:r w:rsidR="00673D1B">
              <w:rPr>
                <w:b/>
                <w:bCs/>
              </w:rPr>
              <w:t>7</w:t>
            </w:r>
            <w:r w:rsidR="00175198">
              <w:rPr>
                <w:b/>
                <w:bCs/>
              </w:rPr>
              <w:t>.</w:t>
            </w:r>
          </w:p>
        </w:tc>
        <w:tc>
          <w:tcPr>
            <w:tcW w:w="8501" w:type="dxa"/>
            <w:tcBorders>
              <w:top w:val="single" w:sz="4" w:space="0" w:color="808080"/>
              <w:left w:val="nil"/>
              <w:bottom w:val="nil"/>
              <w:right w:val="nil"/>
            </w:tcBorders>
            <w:vAlign w:val="center"/>
          </w:tcPr>
          <w:p w:rsidR="000944D8" w:rsidRDefault="000944D8">
            <w:pPr>
              <w:rPr>
                <w:b/>
                <w:bCs/>
              </w:rPr>
            </w:pPr>
            <w:r>
              <w:rPr>
                <w:b/>
                <w:bCs/>
              </w:rPr>
              <w:t>BMC Office Report</w:t>
            </w:r>
          </w:p>
        </w:tc>
        <w:tc>
          <w:tcPr>
            <w:tcW w:w="1098" w:type="dxa"/>
            <w:tcBorders>
              <w:top w:val="single" w:sz="4" w:space="0" w:color="808080"/>
              <w:left w:val="nil"/>
              <w:bottom w:val="nil"/>
              <w:right w:val="nil"/>
            </w:tcBorders>
            <w:vAlign w:val="center"/>
          </w:tcPr>
          <w:p w:rsidR="000944D8" w:rsidRDefault="000944D8">
            <w:pPr>
              <w:rPr>
                <w:b/>
                <w:bCs/>
              </w:rPr>
            </w:pPr>
          </w:p>
        </w:tc>
      </w:tr>
      <w:tr w:rsidR="000944D8">
        <w:tc>
          <w:tcPr>
            <w:tcW w:w="821" w:type="dxa"/>
            <w:tcBorders>
              <w:top w:val="nil"/>
              <w:left w:val="nil"/>
              <w:bottom w:val="nil"/>
              <w:right w:val="nil"/>
            </w:tcBorders>
          </w:tcPr>
          <w:p w:rsidR="000944D8" w:rsidRDefault="000944D8" w:rsidP="00673D1B">
            <w:pPr>
              <w:jc w:val="right"/>
              <w:rPr>
                <w:sz w:val="20"/>
                <w:szCs w:val="20"/>
              </w:rPr>
            </w:pPr>
            <w:r>
              <w:rPr>
                <w:sz w:val="20"/>
                <w:szCs w:val="20"/>
              </w:rPr>
              <w:t>1</w:t>
            </w:r>
            <w:r w:rsidR="00673D1B">
              <w:rPr>
                <w:sz w:val="20"/>
                <w:szCs w:val="20"/>
              </w:rPr>
              <w:t>7</w:t>
            </w:r>
            <w:r>
              <w:rPr>
                <w:sz w:val="20"/>
                <w:szCs w:val="20"/>
              </w:rPr>
              <w:t>.1</w:t>
            </w:r>
          </w:p>
        </w:tc>
        <w:tc>
          <w:tcPr>
            <w:tcW w:w="8501" w:type="dxa"/>
            <w:tcBorders>
              <w:top w:val="nil"/>
              <w:left w:val="nil"/>
              <w:bottom w:val="single" w:sz="4" w:space="0" w:color="D9D9D9"/>
              <w:right w:val="nil"/>
            </w:tcBorders>
          </w:tcPr>
          <w:p w:rsidR="000944D8" w:rsidRDefault="00673D1B" w:rsidP="0073185B">
            <w:pPr>
              <w:tabs>
                <w:tab w:val="right" w:pos="9356"/>
              </w:tabs>
            </w:pPr>
            <w:r>
              <w:t>Nothing additional to note and no questions asked</w:t>
            </w:r>
            <w:r w:rsidR="0004464F">
              <w:t>.</w:t>
            </w:r>
          </w:p>
        </w:tc>
        <w:tc>
          <w:tcPr>
            <w:tcW w:w="1098" w:type="dxa"/>
            <w:tcBorders>
              <w:top w:val="nil"/>
              <w:left w:val="nil"/>
              <w:bottom w:val="single" w:sz="4" w:space="0" w:color="D9D9D9"/>
              <w:right w:val="nil"/>
            </w:tcBorders>
          </w:tcPr>
          <w:p w:rsidR="000944D8" w:rsidRDefault="000944D8">
            <w:pPr>
              <w:ind w:right="-144"/>
              <w:rPr>
                <w:b/>
                <w:bCs/>
              </w:rPr>
            </w:pPr>
          </w:p>
        </w:tc>
      </w:tr>
      <w:tr w:rsidR="000944D8">
        <w:tc>
          <w:tcPr>
            <w:tcW w:w="821" w:type="dxa"/>
            <w:tcBorders>
              <w:top w:val="nil"/>
              <w:left w:val="nil"/>
              <w:bottom w:val="nil"/>
              <w:right w:val="nil"/>
            </w:tcBorders>
          </w:tcPr>
          <w:p w:rsidR="000944D8" w:rsidRDefault="000944D8">
            <w:pPr>
              <w:jc w:val="right"/>
              <w:rPr>
                <w:sz w:val="20"/>
                <w:szCs w:val="20"/>
              </w:rPr>
            </w:pPr>
          </w:p>
        </w:tc>
        <w:tc>
          <w:tcPr>
            <w:tcW w:w="8501" w:type="dxa"/>
            <w:tcBorders>
              <w:top w:val="nil"/>
              <w:left w:val="nil"/>
              <w:bottom w:val="nil"/>
              <w:right w:val="nil"/>
            </w:tcBorders>
          </w:tcPr>
          <w:p w:rsidR="000944D8" w:rsidRDefault="000944D8"/>
        </w:tc>
        <w:tc>
          <w:tcPr>
            <w:tcW w:w="1098" w:type="dxa"/>
            <w:tcBorders>
              <w:top w:val="nil"/>
              <w:left w:val="nil"/>
              <w:bottom w:val="nil"/>
              <w:right w:val="nil"/>
            </w:tcBorders>
          </w:tcPr>
          <w:p w:rsidR="000944D8" w:rsidRDefault="000944D8">
            <w:pPr>
              <w:ind w:right="-144"/>
              <w:rPr>
                <w:b/>
                <w:bCs/>
              </w:rPr>
            </w:pPr>
          </w:p>
        </w:tc>
      </w:tr>
      <w:tr w:rsidR="000944D8">
        <w:trPr>
          <w:trHeight w:val="567"/>
        </w:trPr>
        <w:tc>
          <w:tcPr>
            <w:tcW w:w="821" w:type="dxa"/>
            <w:tcBorders>
              <w:top w:val="single" w:sz="4" w:space="0" w:color="808080"/>
              <w:left w:val="nil"/>
              <w:bottom w:val="nil"/>
              <w:right w:val="nil"/>
            </w:tcBorders>
            <w:vAlign w:val="center"/>
          </w:tcPr>
          <w:p w:rsidR="000944D8" w:rsidRDefault="000944D8" w:rsidP="00673D1B">
            <w:pPr>
              <w:rPr>
                <w:b/>
                <w:bCs/>
              </w:rPr>
            </w:pPr>
            <w:r>
              <w:rPr>
                <w:b/>
                <w:bCs/>
              </w:rPr>
              <w:t>1</w:t>
            </w:r>
            <w:r w:rsidR="00673D1B">
              <w:rPr>
                <w:b/>
                <w:bCs/>
              </w:rPr>
              <w:t>8</w:t>
            </w:r>
            <w:r>
              <w:rPr>
                <w:b/>
                <w:bCs/>
              </w:rPr>
              <w:t>.</w:t>
            </w:r>
          </w:p>
        </w:tc>
        <w:tc>
          <w:tcPr>
            <w:tcW w:w="8501" w:type="dxa"/>
            <w:tcBorders>
              <w:top w:val="single" w:sz="4" w:space="0" w:color="808080"/>
              <w:left w:val="nil"/>
              <w:bottom w:val="nil"/>
              <w:right w:val="nil"/>
            </w:tcBorders>
            <w:vAlign w:val="center"/>
          </w:tcPr>
          <w:p w:rsidR="000944D8" w:rsidRDefault="000944D8">
            <w:pPr>
              <w:rPr>
                <w:b/>
                <w:bCs/>
              </w:rPr>
            </w:pPr>
            <w:r>
              <w:rPr>
                <w:b/>
                <w:bCs/>
              </w:rPr>
              <w:t>AOB</w:t>
            </w:r>
          </w:p>
        </w:tc>
        <w:tc>
          <w:tcPr>
            <w:tcW w:w="1098" w:type="dxa"/>
            <w:tcBorders>
              <w:top w:val="single" w:sz="4" w:space="0" w:color="808080"/>
              <w:left w:val="nil"/>
              <w:bottom w:val="nil"/>
              <w:right w:val="nil"/>
            </w:tcBorders>
            <w:vAlign w:val="center"/>
          </w:tcPr>
          <w:p w:rsidR="000944D8" w:rsidRDefault="000944D8">
            <w:pPr>
              <w:rPr>
                <w:b/>
                <w:bCs/>
              </w:rPr>
            </w:pPr>
          </w:p>
        </w:tc>
      </w:tr>
      <w:tr w:rsidR="000944D8">
        <w:tc>
          <w:tcPr>
            <w:tcW w:w="821" w:type="dxa"/>
            <w:tcBorders>
              <w:top w:val="nil"/>
              <w:left w:val="nil"/>
              <w:bottom w:val="nil"/>
              <w:right w:val="nil"/>
            </w:tcBorders>
          </w:tcPr>
          <w:p w:rsidR="000944D8" w:rsidRDefault="000944D8" w:rsidP="00673D1B">
            <w:pPr>
              <w:jc w:val="right"/>
              <w:rPr>
                <w:sz w:val="20"/>
                <w:szCs w:val="20"/>
              </w:rPr>
            </w:pPr>
            <w:r>
              <w:rPr>
                <w:sz w:val="20"/>
                <w:szCs w:val="20"/>
              </w:rPr>
              <w:t>1</w:t>
            </w:r>
            <w:r w:rsidR="00673D1B">
              <w:rPr>
                <w:sz w:val="20"/>
                <w:szCs w:val="20"/>
              </w:rPr>
              <w:t>8</w:t>
            </w:r>
            <w:r>
              <w:rPr>
                <w:sz w:val="20"/>
                <w:szCs w:val="20"/>
              </w:rPr>
              <w:t>.1</w:t>
            </w:r>
          </w:p>
        </w:tc>
        <w:tc>
          <w:tcPr>
            <w:tcW w:w="8501" w:type="dxa"/>
            <w:tcBorders>
              <w:top w:val="nil"/>
              <w:left w:val="nil"/>
              <w:bottom w:val="single" w:sz="4" w:space="0" w:color="D9D9D9"/>
              <w:right w:val="nil"/>
            </w:tcBorders>
          </w:tcPr>
          <w:p w:rsidR="000944D8" w:rsidRDefault="00673D1B" w:rsidP="0073185B">
            <w:pPr>
              <w:tabs>
                <w:tab w:val="right" w:pos="9356"/>
              </w:tabs>
            </w:pPr>
            <w:r>
              <w:t>None noted</w:t>
            </w:r>
            <w:r w:rsidR="0004464F">
              <w:t>.</w:t>
            </w:r>
          </w:p>
        </w:tc>
        <w:tc>
          <w:tcPr>
            <w:tcW w:w="1098" w:type="dxa"/>
            <w:tcBorders>
              <w:top w:val="nil"/>
              <w:left w:val="nil"/>
              <w:bottom w:val="single" w:sz="4" w:space="0" w:color="D9D9D9"/>
              <w:right w:val="nil"/>
            </w:tcBorders>
          </w:tcPr>
          <w:p w:rsidR="0073185B" w:rsidRDefault="0073185B">
            <w:pPr>
              <w:ind w:right="-144"/>
              <w:rPr>
                <w:b/>
                <w:bCs/>
              </w:rPr>
            </w:pPr>
          </w:p>
        </w:tc>
      </w:tr>
      <w:tr w:rsidR="000944D8">
        <w:tc>
          <w:tcPr>
            <w:tcW w:w="821" w:type="dxa"/>
            <w:tcBorders>
              <w:top w:val="nil"/>
              <w:left w:val="nil"/>
              <w:bottom w:val="nil"/>
              <w:right w:val="nil"/>
            </w:tcBorders>
          </w:tcPr>
          <w:p w:rsidR="000944D8" w:rsidRDefault="000944D8">
            <w:pPr>
              <w:jc w:val="right"/>
              <w:rPr>
                <w:sz w:val="20"/>
                <w:szCs w:val="20"/>
              </w:rPr>
            </w:pPr>
          </w:p>
        </w:tc>
        <w:tc>
          <w:tcPr>
            <w:tcW w:w="8501" w:type="dxa"/>
            <w:tcBorders>
              <w:top w:val="nil"/>
              <w:left w:val="nil"/>
              <w:bottom w:val="nil"/>
              <w:right w:val="nil"/>
            </w:tcBorders>
          </w:tcPr>
          <w:p w:rsidR="000944D8" w:rsidRDefault="000944D8"/>
        </w:tc>
        <w:tc>
          <w:tcPr>
            <w:tcW w:w="1098" w:type="dxa"/>
            <w:tcBorders>
              <w:top w:val="nil"/>
              <w:left w:val="nil"/>
              <w:bottom w:val="nil"/>
              <w:right w:val="nil"/>
            </w:tcBorders>
          </w:tcPr>
          <w:p w:rsidR="000944D8" w:rsidRDefault="000944D8">
            <w:pPr>
              <w:ind w:right="-144"/>
              <w:rPr>
                <w:b/>
                <w:bCs/>
              </w:rPr>
            </w:pPr>
          </w:p>
        </w:tc>
      </w:tr>
      <w:tr w:rsidR="000944D8">
        <w:trPr>
          <w:trHeight w:val="567"/>
        </w:trPr>
        <w:tc>
          <w:tcPr>
            <w:tcW w:w="821" w:type="dxa"/>
            <w:tcBorders>
              <w:top w:val="single" w:sz="4" w:space="0" w:color="808080"/>
              <w:left w:val="nil"/>
              <w:bottom w:val="nil"/>
              <w:right w:val="nil"/>
            </w:tcBorders>
            <w:vAlign w:val="center"/>
          </w:tcPr>
          <w:p w:rsidR="000944D8" w:rsidRDefault="000944D8" w:rsidP="00673D1B">
            <w:pPr>
              <w:rPr>
                <w:b/>
                <w:bCs/>
              </w:rPr>
            </w:pPr>
            <w:r>
              <w:rPr>
                <w:b/>
                <w:bCs/>
              </w:rPr>
              <w:t>1</w:t>
            </w:r>
            <w:r w:rsidR="00673D1B">
              <w:rPr>
                <w:b/>
                <w:bCs/>
              </w:rPr>
              <w:t>9</w:t>
            </w:r>
            <w:r>
              <w:rPr>
                <w:b/>
                <w:bCs/>
              </w:rPr>
              <w:t>.</w:t>
            </w:r>
          </w:p>
        </w:tc>
        <w:tc>
          <w:tcPr>
            <w:tcW w:w="8501" w:type="dxa"/>
            <w:tcBorders>
              <w:top w:val="single" w:sz="4" w:space="0" w:color="808080"/>
              <w:left w:val="nil"/>
              <w:bottom w:val="nil"/>
              <w:right w:val="nil"/>
            </w:tcBorders>
            <w:vAlign w:val="center"/>
          </w:tcPr>
          <w:p w:rsidR="000944D8" w:rsidRDefault="000944D8">
            <w:pPr>
              <w:rPr>
                <w:b/>
                <w:bCs/>
              </w:rPr>
            </w:pPr>
            <w:r>
              <w:rPr>
                <w:b/>
                <w:bCs/>
              </w:rPr>
              <w:t>Dates of forthcoming Meetings</w:t>
            </w:r>
          </w:p>
        </w:tc>
        <w:tc>
          <w:tcPr>
            <w:tcW w:w="1098" w:type="dxa"/>
            <w:tcBorders>
              <w:top w:val="single" w:sz="4" w:space="0" w:color="808080"/>
              <w:left w:val="nil"/>
              <w:bottom w:val="nil"/>
              <w:right w:val="nil"/>
            </w:tcBorders>
            <w:vAlign w:val="center"/>
          </w:tcPr>
          <w:p w:rsidR="000944D8" w:rsidRDefault="000944D8">
            <w:pPr>
              <w:rPr>
                <w:b/>
                <w:bCs/>
              </w:rPr>
            </w:pPr>
          </w:p>
        </w:tc>
      </w:tr>
      <w:tr w:rsidR="000944D8">
        <w:tc>
          <w:tcPr>
            <w:tcW w:w="821" w:type="dxa"/>
            <w:tcBorders>
              <w:top w:val="nil"/>
              <w:left w:val="nil"/>
              <w:bottom w:val="nil"/>
              <w:right w:val="nil"/>
            </w:tcBorders>
          </w:tcPr>
          <w:p w:rsidR="000944D8" w:rsidRDefault="000944D8" w:rsidP="00673D1B">
            <w:pPr>
              <w:jc w:val="right"/>
              <w:rPr>
                <w:sz w:val="20"/>
                <w:szCs w:val="20"/>
              </w:rPr>
            </w:pPr>
            <w:r>
              <w:rPr>
                <w:sz w:val="20"/>
                <w:szCs w:val="20"/>
              </w:rPr>
              <w:t>1</w:t>
            </w:r>
            <w:r w:rsidR="00673D1B">
              <w:rPr>
                <w:sz w:val="20"/>
                <w:szCs w:val="20"/>
              </w:rPr>
              <w:t>9</w:t>
            </w:r>
            <w:r>
              <w:rPr>
                <w:sz w:val="20"/>
                <w:szCs w:val="20"/>
              </w:rPr>
              <w:t>.1</w:t>
            </w:r>
          </w:p>
        </w:tc>
        <w:tc>
          <w:tcPr>
            <w:tcW w:w="8501" w:type="dxa"/>
            <w:tcBorders>
              <w:top w:val="nil"/>
              <w:left w:val="nil"/>
              <w:bottom w:val="single" w:sz="4" w:space="0" w:color="D9D9D9"/>
              <w:right w:val="nil"/>
            </w:tcBorders>
          </w:tcPr>
          <w:p w:rsidR="00270E62" w:rsidRDefault="000944D8" w:rsidP="00804673">
            <w:pPr>
              <w:tabs>
                <w:tab w:val="right" w:pos="9356"/>
              </w:tabs>
            </w:pPr>
            <w:r>
              <w:t>Saturday 12</w:t>
            </w:r>
            <w:r>
              <w:rPr>
                <w:vertAlign w:val="superscript"/>
              </w:rPr>
              <w:t>th</w:t>
            </w:r>
            <w:r>
              <w:t xml:space="preserve"> November, Peak District (Roaches, Whillans Hut)</w:t>
            </w:r>
          </w:p>
          <w:p w:rsidR="00804673" w:rsidRPr="00804673" w:rsidRDefault="00C570FA" w:rsidP="00804673">
            <w:pPr>
              <w:tabs>
                <w:tab w:val="right" w:pos="9356"/>
              </w:tabs>
            </w:pPr>
            <w:r>
              <w:t>Thursday 9</w:t>
            </w:r>
            <w:r w:rsidRPr="00C570FA">
              <w:rPr>
                <w:vertAlign w:val="superscript"/>
              </w:rPr>
              <w:t>th</w:t>
            </w:r>
            <w:r>
              <w:t xml:space="preserve"> March, BMC Offices Manchester</w:t>
            </w:r>
          </w:p>
        </w:tc>
        <w:tc>
          <w:tcPr>
            <w:tcW w:w="1098" w:type="dxa"/>
            <w:tcBorders>
              <w:top w:val="nil"/>
              <w:left w:val="nil"/>
              <w:bottom w:val="single" w:sz="4" w:space="0" w:color="D9D9D9"/>
              <w:right w:val="nil"/>
            </w:tcBorders>
          </w:tcPr>
          <w:p w:rsidR="000944D8" w:rsidRDefault="000944D8">
            <w:pPr>
              <w:ind w:right="-144"/>
              <w:rPr>
                <w:b/>
                <w:bCs/>
              </w:rPr>
            </w:pPr>
          </w:p>
        </w:tc>
      </w:tr>
      <w:tr w:rsidR="000944D8">
        <w:tc>
          <w:tcPr>
            <w:tcW w:w="821" w:type="dxa"/>
            <w:tcBorders>
              <w:top w:val="nil"/>
              <w:left w:val="nil"/>
              <w:bottom w:val="nil"/>
              <w:right w:val="nil"/>
            </w:tcBorders>
          </w:tcPr>
          <w:p w:rsidR="000944D8" w:rsidRDefault="000944D8">
            <w:pPr>
              <w:jc w:val="right"/>
              <w:rPr>
                <w:sz w:val="20"/>
                <w:szCs w:val="20"/>
              </w:rPr>
            </w:pPr>
          </w:p>
        </w:tc>
        <w:tc>
          <w:tcPr>
            <w:tcW w:w="8501" w:type="dxa"/>
            <w:tcBorders>
              <w:top w:val="nil"/>
              <w:left w:val="nil"/>
              <w:bottom w:val="nil"/>
              <w:right w:val="nil"/>
            </w:tcBorders>
          </w:tcPr>
          <w:p w:rsidR="000944D8" w:rsidRDefault="000944D8"/>
        </w:tc>
        <w:tc>
          <w:tcPr>
            <w:tcW w:w="1098" w:type="dxa"/>
            <w:tcBorders>
              <w:top w:val="nil"/>
              <w:left w:val="nil"/>
              <w:bottom w:val="nil"/>
              <w:right w:val="nil"/>
            </w:tcBorders>
          </w:tcPr>
          <w:p w:rsidR="000944D8" w:rsidRDefault="000944D8">
            <w:pPr>
              <w:ind w:right="-144"/>
              <w:rPr>
                <w:b/>
                <w:bCs/>
              </w:rPr>
            </w:pPr>
          </w:p>
        </w:tc>
      </w:tr>
    </w:tbl>
    <w:p w:rsidR="000944D8" w:rsidRDefault="000944D8">
      <w:pPr>
        <w:tabs>
          <w:tab w:val="left" w:pos="993"/>
          <w:tab w:val="right" w:pos="9356"/>
        </w:tabs>
        <w:spacing w:line="360" w:lineRule="auto"/>
      </w:pPr>
    </w:p>
    <w:sectPr w:rsidR="000944D8" w:rsidSect="000944D8">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4D8" w:rsidRDefault="000944D8">
      <w:r>
        <w:separator/>
      </w:r>
    </w:p>
  </w:endnote>
  <w:endnote w:type="continuationSeparator" w:id="0">
    <w:p w:rsidR="000944D8" w:rsidRDefault="0009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BC4" w:rsidRDefault="00221B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4D8" w:rsidRDefault="000944D8">
    <w:pPr>
      <w:pStyle w:val="Footer"/>
      <w:framePr w:wrap="auto"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CF6874">
      <w:rPr>
        <w:rStyle w:val="PageNumber"/>
        <w:rFonts w:ascii="Arial" w:hAnsi="Arial" w:cs="Arial"/>
        <w:noProof/>
      </w:rPr>
      <w:t>2</w:t>
    </w:r>
    <w:r>
      <w:rPr>
        <w:rStyle w:val="PageNumber"/>
        <w:rFonts w:ascii="Arial" w:hAnsi="Arial" w:cs="Arial"/>
      </w:rPr>
      <w:fldChar w:fldCharType="end"/>
    </w:r>
  </w:p>
  <w:p w:rsidR="000944D8" w:rsidRDefault="000944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BC4" w:rsidRDefault="00221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4D8" w:rsidRDefault="000944D8">
      <w:r>
        <w:separator/>
      </w:r>
    </w:p>
  </w:footnote>
  <w:footnote w:type="continuationSeparator" w:id="0">
    <w:p w:rsidR="000944D8" w:rsidRDefault="00094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BC4" w:rsidRDefault="00221B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BC4" w:rsidRDefault="00221B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BC4" w:rsidRDefault="00221B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8C3F20"/>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3AD238B"/>
    <w:multiLevelType w:val="hybridMultilevel"/>
    <w:tmpl w:val="794CFAE0"/>
    <w:lvl w:ilvl="0" w:tplc="79DC8542">
      <w:start w:val="7"/>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F263BE"/>
    <w:multiLevelType w:val="hybridMultilevel"/>
    <w:tmpl w:val="93F6C9E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15F62DEA"/>
    <w:multiLevelType w:val="hybridMultilevel"/>
    <w:tmpl w:val="3FB09E44"/>
    <w:lvl w:ilvl="0" w:tplc="2326BFB8">
      <w:start w:val="1"/>
      <w:numFmt w:val="bullet"/>
      <w:lvlText w:val="•"/>
      <w:lvlJc w:val="left"/>
      <w:pPr>
        <w:tabs>
          <w:tab w:val="num" w:pos="720"/>
        </w:tabs>
        <w:ind w:left="720" w:hanging="360"/>
      </w:pPr>
      <w:rPr>
        <w:rFonts w:ascii="Arial" w:hAnsi="Arial" w:cs="Arial" w:hint="default"/>
      </w:rPr>
    </w:lvl>
    <w:lvl w:ilvl="1" w:tplc="9938709A">
      <w:start w:val="1"/>
      <w:numFmt w:val="bullet"/>
      <w:lvlText w:val="•"/>
      <w:lvlJc w:val="left"/>
      <w:pPr>
        <w:tabs>
          <w:tab w:val="num" w:pos="1440"/>
        </w:tabs>
        <w:ind w:left="1440" w:hanging="360"/>
      </w:pPr>
      <w:rPr>
        <w:rFonts w:ascii="Arial" w:hAnsi="Arial" w:cs="Arial" w:hint="default"/>
      </w:rPr>
    </w:lvl>
    <w:lvl w:ilvl="2" w:tplc="2BF6CA8E">
      <w:start w:val="1"/>
      <w:numFmt w:val="bullet"/>
      <w:lvlText w:val="•"/>
      <w:lvlJc w:val="left"/>
      <w:pPr>
        <w:tabs>
          <w:tab w:val="num" w:pos="2160"/>
        </w:tabs>
        <w:ind w:left="2160" w:hanging="360"/>
      </w:pPr>
      <w:rPr>
        <w:rFonts w:ascii="Arial" w:hAnsi="Arial" w:cs="Arial" w:hint="default"/>
      </w:rPr>
    </w:lvl>
    <w:lvl w:ilvl="3" w:tplc="4DEAA120">
      <w:start w:val="1"/>
      <w:numFmt w:val="bullet"/>
      <w:lvlText w:val="•"/>
      <w:lvlJc w:val="left"/>
      <w:pPr>
        <w:tabs>
          <w:tab w:val="num" w:pos="2880"/>
        </w:tabs>
        <w:ind w:left="2880" w:hanging="360"/>
      </w:pPr>
      <w:rPr>
        <w:rFonts w:ascii="Arial" w:hAnsi="Arial" w:cs="Arial" w:hint="default"/>
      </w:rPr>
    </w:lvl>
    <w:lvl w:ilvl="4" w:tplc="C0E46156">
      <w:start w:val="1"/>
      <w:numFmt w:val="bullet"/>
      <w:lvlText w:val="•"/>
      <w:lvlJc w:val="left"/>
      <w:pPr>
        <w:tabs>
          <w:tab w:val="num" w:pos="3600"/>
        </w:tabs>
        <w:ind w:left="3600" w:hanging="360"/>
      </w:pPr>
      <w:rPr>
        <w:rFonts w:ascii="Arial" w:hAnsi="Arial" w:cs="Arial" w:hint="default"/>
      </w:rPr>
    </w:lvl>
    <w:lvl w:ilvl="5" w:tplc="9FF60E32">
      <w:start w:val="1"/>
      <w:numFmt w:val="bullet"/>
      <w:lvlText w:val="•"/>
      <w:lvlJc w:val="left"/>
      <w:pPr>
        <w:tabs>
          <w:tab w:val="num" w:pos="4320"/>
        </w:tabs>
        <w:ind w:left="4320" w:hanging="360"/>
      </w:pPr>
      <w:rPr>
        <w:rFonts w:ascii="Arial" w:hAnsi="Arial" w:cs="Arial" w:hint="default"/>
      </w:rPr>
    </w:lvl>
    <w:lvl w:ilvl="6" w:tplc="E1B0AE0C">
      <w:start w:val="1"/>
      <w:numFmt w:val="bullet"/>
      <w:lvlText w:val="•"/>
      <w:lvlJc w:val="left"/>
      <w:pPr>
        <w:tabs>
          <w:tab w:val="num" w:pos="5040"/>
        </w:tabs>
        <w:ind w:left="5040" w:hanging="360"/>
      </w:pPr>
      <w:rPr>
        <w:rFonts w:ascii="Arial" w:hAnsi="Arial" w:cs="Arial" w:hint="default"/>
      </w:rPr>
    </w:lvl>
    <w:lvl w:ilvl="7" w:tplc="746CB130">
      <w:start w:val="1"/>
      <w:numFmt w:val="bullet"/>
      <w:lvlText w:val="•"/>
      <w:lvlJc w:val="left"/>
      <w:pPr>
        <w:tabs>
          <w:tab w:val="num" w:pos="5760"/>
        </w:tabs>
        <w:ind w:left="5760" w:hanging="360"/>
      </w:pPr>
      <w:rPr>
        <w:rFonts w:ascii="Arial" w:hAnsi="Arial" w:cs="Arial" w:hint="default"/>
      </w:rPr>
    </w:lvl>
    <w:lvl w:ilvl="8" w:tplc="10C6CDB6">
      <w:start w:val="1"/>
      <w:numFmt w:val="bullet"/>
      <w:lvlText w:val="•"/>
      <w:lvlJc w:val="left"/>
      <w:pPr>
        <w:tabs>
          <w:tab w:val="num" w:pos="6480"/>
        </w:tabs>
        <w:ind w:left="6480" w:hanging="360"/>
      </w:pPr>
      <w:rPr>
        <w:rFonts w:ascii="Arial" w:hAnsi="Arial" w:cs="Arial" w:hint="default"/>
      </w:rPr>
    </w:lvl>
  </w:abstractNum>
  <w:abstractNum w:abstractNumId="4">
    <w:nsid w:val="19A91B5D"/>
    <w:multiLevelType w:val="hybridMultilevel"/>
    <w:tmpl w:val="AB649AA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1B513242"/>
    <w:multiLevelType w:val="hybridMultilevel"/>
    <w:tmpl w:val="774075FC"/>
    <w:lvl w:ilvl="0" w:tplc="04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21BC57F6"/>
    <w:multiLevelType w:val="hybridMultilevel"/>
    <w:tmpl w:val="9BFA6350"/>
    <w:lvl w:ilvl="0" w:tplc="79DC8542">
      <w:start w:val="7"/>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23BD317A"/>
    <w:multiLevelType w:val="hybridMultilevel"/>
    <w:tmpl w:val="43322B54"/>
    <w:lvl w:ilvl="0" w:tplc="0809000F">
      <w:start w:val="1"/>
      <w:numFmt w:val="decimal"/>
      <w:lvlText w:val="%1."/>
      <w:lvlJc w:val="left"/>
      <w:pPr>
        <w:ind w:left="1353"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8">
    <w:nsid w:val="2522415A"/>
    <w:multiLevelType w:val="hybridMultilevel"/>
    <w:tmpl w:val="198A133C"/>
    <w:lvl w:ilvl="0" w:tplc="13260106">
      <w:start w:val="24"/>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ABF11B1"/>
    <w:multiLevelType w:val="hybridMultilevel"/>
    <w:tmpl w:val="E82A138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2DFF389B"/>
    <w:multiLevelType w:val="hybridMultilevel"/>
    <w:tmpl w:val="97C4A1A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33D072C4"/>
    <w:multiLevelType w:val="hybridMultilevel"/>
    <w:tmpl w:val="D77AE69E"/>
    <w:lvl w:ilvl="0" w:tplc="71181696">
      <w:start w:val="8"/>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3615045C"/>
    <w:multiLevelType w:val="hybridMultilevel"/>
    <w:tmpl w:val="DE18BDEE"/>
    <w:lvl w:ilvl="0" w:tplc="08090017">
      <w:start w:val="1"/>
      <w:numFmt w:val="lowerLetter"/>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3">
    <w:nsid w:val="38844D9B"/>
    <w:multiLevelType w:val="hybridMultilevel"/>
    <w:tmpl w:val="E74848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916757"/>
    <w:multiLevelType w:val="hybridMultilevel"/>
    <w:tmpl w:val="E74848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4349C7"/>
    <w:multiLevelType w:val="hybridMultilevel"/>
    <w:tmpl w:val="32B6D37C"/>
    <w:lvl w:ilvl="0" w:tplc="04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557708C5"/>
    <w:multiLevelType w:val="hybridMultilevel"/>
    <w:tmpl w:val="776845F8"/>
    <w:lvl w:ilvl="0" w:tplc="43B25294">
      <w:start w:val="8"/>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5AB22786"/>
    <w:multiLevelType w:val="hybridMultilevel"/>
    <w:tmpl w:val="D9982CA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5D0C635B"/>
    <w:multiLevelType w:val="hybridMultilevel"/>
    <w:tmpl w:val="6D84C4FE"/>
    <w:lvl w:ilvl="0" w:tplc="24983902">
      <w:start w:val="13"/>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650F47F8"/>
    <w:multiLevelType w:val="hybridMultilevel"/>
    <w:tmpl w:val="8AE4D408"/>
    <w:lvl w:ilvl="0" w:tplc="04090001">
      <w:start w:val="1"/>
      <w:numFmt w:val="bullet"/>
      <w:lvlText w:val=""/>
      <w:lvlJc w:val="left"/>
      <w:pPr>
        <w:ind w:left="780" w:hanging="360"/>
      </w:pPr>
      <w:rPr>
        <w:rFonts w:ascii="Symbol" w:hAnsi="Symbol" w:cs="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cs="Wingdings" w:hint="default"/>
      </w:rPr>
    </w:lvl>
    <w:lvl w:ilvl="3" w:tplc="08090001">
      <w:start w:val="1"/>
      <w:numFmt w:val="bullet"/>
      <w:lvlText w:val=""/>
      <w:lvlJc w:val="left"/>
      <w:pPr>
        <w:ind w:left="2940" w:hanging="360"/>
      </w:pPr>
      <w:rPr>
        <w:rFonts w:ascii="Symbol" w:hAnsi="Symbol" w:cs="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cs="Wingdings" w:hint="default"/>
      </w:rPr>
    </w:lvl>
    <w:lvl w:ilvl="6" w:tplc="08090001">
      <w:start w:val="1"/>
      <w:numFmt w:val="bullet"/>
      <w:lvlText w:val=""/>
      <w:lvlJc w:val="left"/>
      <w:pPr>
        <w:ind w:left="5100" w:hanging="360"/>
      </w:pPr>
      <w:rPr>
        <w:rFonts w:ascii="Symbol" w:hAnsi="Symbol" w:cs="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cs="Wingdings" w:hint="default"/>
      </w:rPr>
    </w:lvl>
  </w:abstractNum>
  <w:abstractNum w:abstractNumId="20">
    <w:nsid w:val="748C73FA"/>
    <w:multiLevelType w:val="hybridMultilevel"/>
    <w:tmpl w:val="18388CEA"/>
    <w:lvl w:ilvl="0" w:tplc="08090001">
      <w:start w:val="1"/>
      <w:numFmt w:val="bullet"/>
      <w:lvlText w:val=""/>
      <w:lvlJc w:val="left"/>
      <w:pPr>
        <w:ind w:left="720" w:hanging="360"/>
      </w:pPr>
      <w:rPr>
        <w:rFonts w:ascii="Symbol" w:hAnsi="Symbol" w:cs="Symbol"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1">
    <w:nsid w:val="74D307E4"/>
    <w:multiLevelType w:val="hybridMultilevel"/>
    <w:tmpl w:val="E74848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F82533"/>
    <w:multiLevelType w:val="hybridMultilevel"/>
    <w:tmpl w:val="ABF0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D331C7"/>
    <w:multiLevelType w:val="hybridMultilevel"/>
    <w:tmpl w:val="B9AA2A1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4"/>
  </w:num>
  <w:num w:numId="2">
    <w:abstractNumId w:val="10"/>
  </w:num>
  <w:num w:numId="3">
    <w:abstractNumId w:val="0"/>
  </w:num>
  <w:num w:numId="4">
    <w:abstractNumId w:val="6"/>
  </w:num>
  <w:num w:numId="5">
    <w:abstractNumId w:val="8"/>
  </w:num>
  <w:num w:numId="6">
    <w:abstractNumId w:val="12"/>
  </w:num>
  <w:num w:numId="7">
    <w:abstractNumId w:val="3"/>
  </w:num>
  <w:num w:numId="8">
    <w:abstractNumId w:val="16"/>
  </w:num>
  <w:num w:numId="9">
    <w:abstractNumId w:val="20"/>
  </w:num>
  <w:num w:numId="10">
    <w:abstractNumId w:val="11"/>
  </w:num>
  <w:num w:numId="11">
    <w:abstractNumId w:val="5"/>
  </w:num>
  <w:num w:numId="12">
    <w:abstractNumId w:val="15"/>
  </w:num>
  <w:num w:numId="13">
    <w:abstractNumId w:val="19"/>
  </w:num>
  <w:num w:numId="14">
    <w:abstractNumId w:val="7"/>
  </w:num>
  <w:num w:numId="15">
    <w:abstractNumId w:val="2"/>
  </w:num>
  <w:num w:numId="16">
    <w:abstractNumId w:val="17"/>
  </w:num>
  <w:num w:numId="17">
    <w:abstractNumId w:val="23"/>
  </w:num>
  <w:num w:numId="18">
    <w:abstractNumId w:val="18"/>
  </w:num>
  <w:num w:numId="19">
    <w:abstractNumId w:val="9"/>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4"/>
  </w:num>
  <w:num w:numId="23">
    <w:abstractNumId w:val="13"/>
  </w:num>
  <w:num w:numId="24">
    <w:abstractNumId w:val="2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D8"/>
    <w:rsid w:val="00001653"/>
    <w:rsid w:val="000327CC"/>
    <w:rsid w:val="0004464F"/>
    <w:rsid w:val="00064AAE"/>
    <w:rsid w:val="000944D8"/>
    <w:rsid w:val="000F2450"/>
    <w:rsid w:val="00105D2F"/>
    <w:rsid w:val="00111EBC"/>
    <w:rsid w:val="0012374D"/>
    <w:rsid w:val="00141194"/>
    <w:rsid w:val="00175198"/>
    <w:rsid w:val="001B4AE9"/>
    <w:rsid w:val="00216F02"/>
    <w:rsid w:val="00221BC4"/>
    <w:rsid w:val="00270E62"/>
    <w:rsid w:val="00297AFD"/>
    <w:rsid w:val="002A5A34"/>
    <w:rsid w:val="002C4BCD"/>
    <w:rsid w:val="00301A2C"/>
    <w:rsid w:val="003A6A18"/>
    <w:rsid w:val="003B6895"/>
    <w:rsid w:val="003C73D0"/>
    <w:rsid w:val="003D72A5"/>
    <w:rsid w:val="003F559F"/>
    <w:rsid w:val="003F70B4"/>
    <w:rsid w:val="00406233"/>
    <w:rsid w:val="00414C9B"/>
    <w:rsid w:val="00423587"/>
    <w:rsid w:val="004437E9"/>
    <w:rsid w:val="00494DE1"/>
    <w:rsid w:val="004F32ED"/>
    <w:rsid w:val="004F3C52"/>
    <w:rsid w:val="00513BA3"/>
    <w:rsid w:val="005445A7"/>
    <w:rsid w:val="00550958"/>
    <w:rsid w:val="00557CE2"/>
    <w:rsid w:val="00673D1B"/>
    <w:rsid w:val="00687007"/>
    <w:rsid w:val="006C4CE3"/>
    <w:rsid w:val="006D69B5"/>
    <w:rsid w:val="00702BC3"/>
    <w:rsid w:val="00702D71"/>
    <w:rsid w:val="00705254"/>
    <w:rsid w:val="00705326"/>
    <w:rsid w:val="0073185B"/>
    <w:rsid w:val="00734418"/>
    <w:rsid w:val="00756553"/>
    <w:rsid w:val="00774D1B"/>
    <w:rsid w:val="007763E5"/>
    <w:rsid w:val="00795628"/>
    <w:rsid w:val="007F3C4D"/>
    <w:rsid w:val="00804673"/>
    <w:rsid w:val="00827F20"/>
    <w:rsid w:val="00844E32"/>
    <w:rsid w:val="00882EBD"/>
    <w:rsid w:val="009115CB"/>
    <w:rsid w:val="009606BC"/>
    <w:rsid w:val="00976333"/>
    <w:rsid w:val="009924B8"/>
    <w:rsid w:val="009B0C22"/>
    <w:rsid w:val="009E1F20"/>
    <w:rsid w:val="00A011F6"/>
    <w:rsid w:val="00A2159E"/>
    <w:rsid w:val="00A22984"/>
    <w:rsid w:val="00A37041"/>
    <w:rsid w:val="00A45E60"/>
    <w:rsid w:val="00A7327F"/>
    <w:rsid w:val="00B02723"/>
    <w:rsid w:val="00B17D41"/>
    <w:rsid w:val="00B5151C"/>
    <w:rsid w:val="00B51959"/>
    <w:rsid w:val="00B97ABF"/>
    <w:rsid w:val="00BD13FE"/>
    <w:rsid w:val="00BE721D"/>
    <w:rsid w:val="00BF044E"/>
    <w:rsid w:val="00C07BE6"/>
    <w:rsid w:val="00C26925"/>
    <w:rsid w:val="00C44A18"/>
    <w:rsid w:val="00C570FA"/>
    <w:rsid w:val="00C94CDC"/>
    <w:rsid w:val="00CE505D"/>
    <w:rsid w:val="00CE680E"/>
    <w:rsid w:val="00CF6874"/>
    <w:rsid w:val="00D22CFF"/>
    <w:rsid w:val="00DE3E3F"/>
    <w:rsid w:val="00DF0B3C"/>
    <w:rsid w:val="00DF7FFA"/>
    <w:rsid w:val="00E055DC"/>
    <w:rsid w:val="00E15E08"/>
    <w:rsid w:val="00E2186D"/>
    <w:rsid w:val="00E46FBC"/>
    <w:rsid w:val="00E53B44"/>
    <w:rsid w:val="00EA3F78"/>
    <w:rsid w:val="00EC3DCF"/>
    <w:rsid w:val="00ED0792"/>
    <w:rsid w:val="00F1076F"/>
    <w:rsid w:val="00F12021"/>
    <w:rsid w:val="00F56A6C"/>
    <w:rsid w:val="00FE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val="en-GB"/>
    </w:rPr>
  </w:style>
  <w:style w:type="paragraph" w:styleId="Heading4">
    <w:name w:val="heading 4"/>
    <w:basedOn w:val="Normal"/>
    <w:next w:val="Normal"/>
    <w:link w:val="Heading4Char"/>
    <w:uiPriority w:val="99"/>
    <w:qFormat/>
    <w:pPr>
      <w:keepNext/>
      <w:jc w:val="center"/>
      <w:outlineLvl w:val="3"/>
    </w:pPr>
    <w:rPr>
      <w:rFonts w:ascii="Univers" w:hAnsi="Univers" w:cs="Univer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944D8"/>
    <w:rPr>
      <w:b/>
      <w:bCs/>
      <w:sz w:val="28"/>
      <w:szCs w:val="28"/>
      <w:lang w:val="en-G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0944D8"/>
    <w:rPr>
      <w:rFonts w:ascii="Arial" w:hAnsi="Arial" w:cs="Arial"/>
      <w:lang w:val="en-GB"/>
    </w:rPr>
  </w:style>
  <w:style w:type="character" w:styleId="PageNumber">
    <w:name w:val="page number"/>
    <w:basedOn w:val="DefaultParagraphFont"/>
    <w:uiPriority w:val="99"/>
    <w:rPr>
      <w:rFonts w:ascii="Times New Roman" w:hAnsi="Times New Roman" w:cs="Times New Roman"/>
    </w:rPr>
  </w:style>
  <w:style w:type="character" w:styleId="Emphasis">
    <w:name w:val="Emphasis"/>
    <w:basedOn w:val="DefaultParagraphFont"/>
    <w:uiPriority w:val="99"/>
    <w:qFormat/>
    <w:rPr>
      <w:b/>
      <w:bCs/>
    </w:rPr>
  </w:style>
  <w:style w:type="character" w:customStyle="1" w:styleId="hilite1">
    <w:name w:val="hilite1"/>
    <w:uiPriority w:val="99"/>
    <w:rPr>
      <w:shd w:val="clear" w:color="auto" w:fill="FFFF00"/>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lang w:val="en-GB"/>
    </w:rPr>
  </w:style>
  <w:style w:type="paragraph" w:customStyle="1" w:styleId="MediumGrid1-Accent21">
    <w:name w:val="Medium Grid 1 - Accent 21"/>
    <w:basedOn w:val="Normal"/>
    <w:uiPriority w:val="99"/>
    <w:pPr>
      <w:ind w:left="720"/>
    </w:pPr>
    <w:rPr>
      <w:sz w:val="24"/>
      <w:szCs w:val="24"/>
      <w:lang w:eastAsia="en-GB"/>
    </w:rPr>
  </w:style>
  <w:style w:type="character" w:styleId="Hyperlink">
    <w:name w:val="Hyperlink"/>
    <w:basedOn w:val="DefaultParagraphFont"/>
    <w:uiPriority w:val="99"/>
    <w:rPr>
      <w:color w:val="0000FF"/>
      <w:u w:val="single"/>
    </w:rPr>
  </w:style>
  <w:style w:type="paragraph" w:styleId="ListParagraph">
    <w:name w:val="List Paragraph"/>
    <w:basedOn w:val="Normal"/>
    <w:uiPriority w:val="99"/>
    <w:qFormat/>
    <w:pPr>
      <w:ind w:left="720"/>
    </w:pPr>
  </w:style>
  <w:style w:type="paragraph" w:styleId="PlainText">
    <w:name w:val="Plain Text"/>
    <w:basedOn w:val="Normal"/>
    <w:link w:val="PlainTextChar"/>
    <w:uiPriority w:val="99"/>
    <w:rPr>
      <w:sz w:val="20"/>
      <w:szCs w:val="20"/>
    </w:rPr>
  </w:style>
  <w:style w:type="character" w:customStyle="1" w:styleId="PlainTextChar">
    <w:name w:val="Plain Text Char"/>
    <w:basedOn w:val="DefaultParagraphFont"/>
    <w:link w:val="PlainText"/>
    <w:uiPriority w:val="99"/>
    <w:rPr>
      <w:rFonts w:ascii="Arial" w:hAnsi="Arial" w:cs="Arial"/>
      <w:sz w:val="21"/>
      <w:szCs w:val="21"/>
      <w:lang w:eastAsia="en-US"/>
    </w:rPr>
  </w:style>
  <w:style w:type="paragraph" w:styleId="Header">
    <w:name w:val="header"/>
    <w:basedOn w:val="Normal"/>
    <w:link w:val="HeaderChar"/>
    <w:uiPriority w:val="99"/>
    <w:unhideWhenUsed/>
    <w:rsid w:val="00221BC4"/>
    <w:pPr>
      <w:tabs>
        <w:tab w:val="center" w:pos="4513"/>
        <w:tab w:val="right" w:pos="9026"/>
      </w:tabs>
    </w:pPr>
  </w:style>
  <w:style w:type="character" w:customStyle="1" w:styleId="HeaderChar">
    <w:name w:val="Header Char"/>
    <w:basedOn w:val="DefaultParagraphFont"/>
    <w:link w:val="Header"/>
    <w:uiPriority w:val="99"/>
    <w:rsid w:val="00221BC4"/>
    <w:rPr>
      <w:rFonts w:ascii="Arial" w:hAnsi="Arial"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val="en-GB"/>
    </w:rPr>
  </w:style>
  <w:style w:type="paragraph" w:styleId="Heading4">
    <w:name w:val="heading 4"/>
    <w:basedOn w:val="Normal"/>
    <w:next w:val="Normal"/>
    <w:link w:val="Heading4Char"/>
    <w:uiPriority w:val="99"/>
    <w:qFormat/>
    <w:pPr>
      <w:keepNext/>
      <w:jc w:val="center"/>
      <w:outlineLvl w:val="3"/>
    </w:pPr>
    <w:rPr>
      <w:rFonts w:ascii="Univers" w:hAnsi="Univers" w:cs="Univer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944D8"/>
    <w:rPr>
      <w:b/>
      <w:bCs/>
      <w:sz w:val="28"/>
      <w:szCs w:val="28"/>
      <w:lang w:val="en-G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0944D8"/>
    <w:rPr>
      <w:rFonts w:ascii="Arial" w:hAnsi="Arial" w:cs="Arial"/>
      <w:lang w:val="en-GB"/>
    </w:rPr>
  </w:style>
  <w:style w:type="character" w:styleId="PageNumber">
    <w:name w:val="page number"/>
    <w:basedOn w:val="DefaultParagraphFont"/>
    <w:uiPriority w:val="99"/>
    <w:rPr>
      <w:rFonts w:ascii="Times New Roman" w:hAnsi="Times New Roman" w:cs="Times New Roman"/>
    </w:rPr>
  </w:style>
  <w:style w:type="character" w:styleId="Emphasis">
    <w:name w:val="Emphasis"/>
    <w:basedOn w:val="DefaultParagraphFont"/>
    <w:uiPriority w:val="99"/>
    <w:qFormat/>
    <w:rPr>
      <w:b/>
      <w:bCs/>
    </w:rPr>
  </w:style>
  <w:style w:type="character" w:customStyle="1" w:styleId="hilite1">
    <w:name w:val="hilite1"/>
    <w:uiPriority w:val="99"/>
    <w:rPr>
      <w:shd w:val="clear" w:color="auto" w:fill="FFFF00"/>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lang w:val="en-GB"/>
    </w:rPr>
  </w:style>
  <w:style w:type="paragraph" w:customStyle="1" w:styleId="MediumGrid1-Accent21">
    <w:name w:val="Medium Grid 1 - Accent 21"/>
    <w:basedOn w:val="Normal"/>
    <w:uiPriority w:val="99"/>
    <w:pPr>
      <w:ind w:left="720"/>
    </w:pPr>
    <w:rPr>
      <w:sz w:val="24"/>
      <w:szCs w:val="24"/>
      <w:lang w:eastAsia="en-GB"/>
    </w:rPr>
  </w:style>
  <w:style w:type="character" w:styleId="Hyperlink">
    <w:name w:val="Hyperlink"/>
    <w:basedOn w:val="DefaultParagraphFont"/>
    <w:uiPriority w:val="99"/>
    <w:rPr>
      <w:color w:val="0000FF"/>
      <w:u w:val="single"/>
    </w:rPr>
  </w:style>
  <w:style w:type="paragraph" w:styleId="ListParagraph">
    <w:name w:val="List Paragraph"/>
    <w:basedOn w:val="Normal"/>
    <w:uiPriority w:val="99"/>
    <w:qFormat/>
    <w:pPr>
      <w:ind w:left="720"/>
    </w:pPr>
  </w:style>
  <w:style w:type="paragraph" w:styleId="PlainText">
    <w:name w:val="Plain Text"/>
    <w:basedOn w:val="Normal"/>
    <w:link w:val="PlainTextChar"/>
    <w:uiPriority w:val="99"/>
    <w:rPr>
      <w:sz w:val="20"/>
      <w:szCs w:val="20"/>
    </w:rPr>
  </w:style>
  <w:style w:type="character" w:customStyle="1" w:styleId="PlainTextChar">
    <w:name w:val="Plain Text Char"/>
    <w:basedOn w:val="DefaultParagraphFont"/>
    <w:link w:val="PlainText"/>
    <w:uiPriority w:val="99"/>
    <w:rPr>
      <w:rFonts w:ascii="Arial" w:hAnsi="Arial" w:cs="Arial"/>
      <w:sz w:val="21"/>
      <w:szCs w:val="21"/>
      <w:lang w:eastAsia="en-US"/>
    </w:rPr>
  </w:style>
  <w:style w:type="paragraph" w:styleId="Header">
    <w:name w:val="header"/>
    <w:basedOn w:val="Normal"/>
    <w:link w:val="HeaderChar"/>
    <w:uiPriority w:val="99"/>
    <w:unhideWhenUsed/>
    <w:rsid w:val="00221BC4"/>
    <w:pPr>
      <w:tabs>
        <w:tab w:val="center" w:pos="4513"/>
        <w:tab w:val="right" w:pos="9026"/>
      </w:tabs>
    </w:pPr>
  </w:style>
  <w:style w:type="character" w:customStyle="1" w:styleId="HeaderChar">
    <w:name w:val="Header Char"/>
    <w:basedOn w:val="DefaultParagraphFont"/>
    <w:link w:val="Header"/>
    <w:uiPriority w:val="99"/>
    <w:rsid w:val="00221BC4"/>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C78AC-6C1B-4EA5-9E7B-BF626406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4</Pages>
  <Words>1597</Words>
  <Characters>8013</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BRITISH MOUNTAINEERING COUNCIL</vt:lpstr>
    </vt:vector>
  </TitlesOfParts>
  <Company>The BMC</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MOUNTAINEERING COUNCIL</dc:title>
  <dc:creator>Jon</dc:creator>
  <cp:lastModifiedBy>Jane Edwards</cp:lastModifiedBy>
  <cp:revision>18</cp:revision>
  <cp:lastPrinted>2016-10-26T12:47:00Z</cp:lastPrinted>
  <dcterms:created xsi:type="dcterms:W3CDTF">2016-09-30T11:14:00Z</dcterms:created>
  <dcterms:modified xsi:type="dcterms:W3CDTF">2016-11-18T22:27:00Z</dcterms:modified>
</cp:coreProperties>
</file>